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5" w:rsidRDefault="00E37CD8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B03D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658E">
        <w:rPr>
          <w:rFonts w:ascii="Times New Roman" w:hAnsi="Times New Roman" w:cs="Times New Roman"/>
          <w:b/>
          <w:sz w:val="28"/>
          <w:szCs w:val="28"/>
        </w:rPr>
        <w:t>2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123545">
        <w:rPr>
          <w:rFonts w:ascii="Times New Roman" w:hAnsi="Times New Roman" w:cs="Times New Roman"/>
          <w:b/>
          <w:sz w:val="28"/>
          <w:szCs w:val="28"/>
        </w:rPr>
        <w:t xml:space="preserve">да и результаты </w:t>
      </w:r>
    </w:p>
    <w:p w:rsid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рассмотрения</w:t>
      </w:r>
    </w:p>
    <w:p w:rsidR="00123545" w:rsidRP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D8" w:rsidRPr="00E37CD8" w:rsidRDefault="00E37CD8" w:rsidP="0012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37CD8" w:rsidRPr="00E37CD8" w:rsidRDefault="00F3658E" w:rsidP="00123545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3428C5">
        <w:rPr>
          <w:rFonts w:ascii="Times New Roman" w:hAnsi="Times New Roman" w:cs="Times New Roman"/>
          <w:sz w:val="28"/>
          <w:szCs w:val="28"/>
        </w:rPr>
        <w:t xml:space="preserve">обращений -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мае 2021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-0</w:t>
      </w:r>
      <w:r w:rsidR="00E37CD8" w:rsidRPr="00E37CD8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F3658E">
        <w:rPr>
          <w:rFonts w:ascii="Times New Roman" w:hAnsi="Times New Roman" w:cs="Times New Roman"/>
          <w:b/>
          <w:sz w:val="28"/>
          <w:szCs w:val="28"/>
        </w:rPr>
        <w:t>1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3D6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мае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3658E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</w:t>
      </w:r>
      <w:r w:rsidR="001B03D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F3658E">
        <w:rPr>
          <w:rFonts w:ascii="Times New Roman" w:hAnsi="Times New Roman" w:cs="Times New Roman"/>
          <w:b/>
          <w:sz w:val="28"/>
          <w:szCs w:val="28"/>
        </w:rPr>
        <w:t>1</w:t>
      </w:r>
      <w:r w:rsidRPr="00E37CD8">
        <w:rPr>
          <w:rFonts w:ascii="Times New Roman" w:hAnsi="Times New Roman" w:cs="Times New Roman"/>
          <w:sz w:val="28"/>
          <w:szCs w:val="28"/>
        </w:rPr>
        <w:t xml:space="preserve"> </w:t>
      </w:r>
      <w:r w:rsidR="001B03D6">
        <w:rPr>
          <w:rStyle w:val="57pt"/>
          <w:rFonts w:ascii="Times New Roman" w:hAnsi="Times New Roman" w:cs="Times New Roman"/>
          <w:sz w:val="28"/>
          <w:szCs w:val="28"/>
        </w:rPr>
        <w:t>(в мае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F3658E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 года - 0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E37CD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F3658E">
        <w:rPr>
          <w:rFonts w:ascii="Times New Roman" w:hAnsi="Times New Roman" w:cs="Times New Roman"/>
          <w:b/>
          <w:sz w:val="28"/>
          <w:szCs w:val="28"/>
        </w:rPr>
        <w:t>1</w:t>
      </w:r>
      <w:r w:rsidRPr="00E37CD8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03D6">
        <w:rPr>
          <w:rStyle w:val="57pt"/>
          <w:rFonts w:ascii="Times New Roman" w:hAnsi="Times New Roman" w:cs="Times New Roman"/>
          <w:sz w:val="28"/>
          <w:szCs w:val="28"/>
        </w:rPr>
        <w:t>(в мае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F3658E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 года -  0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E37CD8" w:rsidRPr="00E37CD8" w:rsidRDefault="00F3658E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маем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 w:rsidR="00D47570">
        <w:rPr>
          <w:rFonts w:ascii="Times New Roman" w:hAnsi="Times New Roman" w:cs="Times New Roman"/>
          <w:sz w:val="28"/>
          <w:szCs w:val="28"/>
        </w:rPr>
        <w:t>о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в мае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увеличилось на 3 обращения</w:t>
      </w:r>
      <w:r w:rsidR="00E37CD8"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E37CD8" w:rsidRPr="00E37CD8" w:rsidRDefault="00F3658E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7CD8" w:rsidRPr="00E37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CD8" w:rsidRPr="00E37CD8">
        <w:rPr>
          <w:rFonts w:ascii="Times New Roman" w:hAnsi="Times New Roman" w:cs="Times New Roman"/>
          <w:sz w:val="28"/>
          <w:szCs w:val="28"/>
        </w:rPr>
        <w:t>письменных обра</w:t>
      </w:r>
      <w:r>
        <w:rPr>
          <w:rFonts w:ascii="Times New Roman" w:hAnsi="Times New Roman" w:cs="Times New Roman"/>
          <w:sz w:val="28"/>
          <w:szCs w:val="28"/>
        </w:rPr>
        <w:t>щений  поступило - 1(в мае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E37CD8" w:rsidRPr="00E37CD8" w:rsidRDefault="00F3658E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1B03D6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D47570">
        <w:rPr>
          <w:rFonts w:ascii="Times New Roman" w:hAnsi="Times New Roman" w:cs="Times New Roman"/>
          <w:sz w:val="28"/>
          <w:szCs w:val="28"/>
        </w:rPr>
        <w:t xml:space="preserve"> о</w:t>
      </w:r>
      <w:r w:rsidR="00360F48">
        <w:rPr>
          <w:rFonts w:ascii="Times New Roman" w:hAnsi="Times New Roman" w:cs="Times New Roman"/>
          <w:sz w:val="28"/>
          <w:szCs w:val="28"/>
        </w:rPr>
        <w:t>бращений -2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(в мае 2021 года – 0</w:t>
      </w:r>
      <w:r w:rsidR="00E37CD8" w:rsidRPr="00E37CD8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E37CD8" w:rsidRPr="00E37CD8" w:rsidRDefault="00E37CD8" w:rsidP="0012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F3658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3658E">
        <w:rPr>
          <w:rFonts w:ascii="Times New Roman" w:hAnsi="Times New Roman" w:cs="Times New Roman"/>
          <w:sz w:val="28"/>
          <w:szCs w:val="28"/>
        </w:rPr>
        <w:t xml:space="preserve"> (в мае 2021 года – 0</w:t>
      </w:r>
      <w:r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F3658E" w:rsidP="00123545">
      <w:pPr>
        <w:spacing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маем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количество устны</w:t>
      </w:r>
      <w:r w:rsidR="001B03D6">
        <w:rPr>
          <w:rFonts w:ascii="Times New Roman" w:hAnsi="Times New Roman" w:cs="Times New Roman"/>
          <w:sz w:val="28"/>
          <w:szCs w:val="28"/>
        </w:rPr>
        <w:t>х обращений граждан в мае</w:t>
      </w:r>
      <w:r w:rsidR="00D475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0F48">
        <w:rPr>
          <w:rFonts w:ascii="Times New Roman" w:hAnsi="Times New Roman" w:cs="Times New Roman"/>
          <w:color w:val="000000"/>
          <w:sz w:val="28"/>
          <w:szCs w:val="28"/>
        </w:rPr>
        <w:t>увеличилось на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</w:t>
      </w:r>
      <w:r w:rsidR="00E37CD8"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E37CD8" w:rsidRPr="00E37CD8" w:rsidRDefault="00E37CD8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F3658E" w:rsidP="0012354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</w:t>
      </w:r>
      <w:r w:rsidR="0012354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было принят</w:t>
      </w:r>
      <w:r>
        <w:rPr>
          <w:rFonts w:ascii="Times New Roman" w:hAnsi="Times New Roman" w:cs="Times New Roman"/>
          <w:sz w:val="28"/>
          <w:szCs w:val="28"/>
        </w:rPr>
        <w:t>о 1</w:t>
      </w:r>
      <w:r w:rsidR="001235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человек   (в мае 2021</w:t>
      </w:r>
      <w:r w:rsidR="001B03D6">
        <w:rPr>
          <w:rFonts w:ascii="Times New Roman" w:hAnsi="Times New Roman" w:cs="Times New Roman"/>
          <w:sz w:val="28"/>
          <w:szCs w:val="28"/>
        </w:rPr>
        <w:t xml:space="preserve"> года – 0</w:t>
      </w:r>
      <w:r w:rsidR="00E37CD8"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7CD8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 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F3658E">
        <w:rPr>
          <w:rFonts w:ascii="Times New Roman" w:hAnsi="Times New Roman" w:cs="Times New Roman"/>
          <w:sz w:val="28"/>
          <w:szCs w:val="28"/>
        </w:rPr>
        <w:t xml:space="preserve"> (в мае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-«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Жилищно-коммунальная сфера»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F3658E">
        <w:rPr>
          <w:rFonts w:ascii="Times New Roman" w:hAnsi="Times New Roman" w:cs="Times New Roman"/>
          <w:sz w:val="28"/>
          <w:szCs w:val="28"/>
        </w:rPr>
        <w:t xml:space="preserve"> (в мае 2021</w:t>
      </w:r>
      <w:r w:rsidR="00EA6A5A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  </w:t>
      </w:r>
      <w:r w:rsidR="00360F48">
        <w:rPr>
          <w:rFonts w:ascii="Times New Roman" w:hAnsi="Times New Roman" w:cs="Times New Roman"/>
          <w:sz w:val="28"/>
          <w:szCs w:val="28"/>
        </w:rPr>
        <w:t>1</w:t>
      </w:r>
      <w:r w:rsidR="001B03D6">
        <w:rPr>
          <w:rFonts w:ascii="Times New Roman" w:hAnsi="Times New Roman" w:cs="Times New Roman"/>
          <w:sz w:val="28"/>
          <w:szCs w:val="28"/>
        </w:rPr>
        <w:t xml:space="preserve">  (в </w:t>
      </w:r>
      <w:r w:rsidR="00F3658E">
        <w:rPr>
          <w:rFonts w:ascii="Times New Roman" w:hAnsi="Times New Roman" w:cs="Times New Roman"/>
          <w:sz w:val="28"/>
          <w:szCs w:val="28"/>
        </w:rPr>
        <w:t>мае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123545">
        <w:rPr>
          <w:rFonts w:ascii="Times New Roman" w:hAnsi="Times New Roman" w:cs="Times New Roman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3658E">
        <w:rPr>
          <w:rFonts w:ascii="Times New Roman" w:hAnsi="Times New Roman" w:cs="Times New Roman"/>
          <w:sz w:val="28"/>
          <w:szCs w:val="28"/>
        </w:rPr>
        <w:t xml:space="preserve"> -0  (в мае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60F48">
        <w:rPr>
          <w:rFonts w:ascii="Times New Roman" w:hAnsi="Times New Roman" w:cs="Times New Roman"/>
          <w:sz w:val="28"/>
          <w:szCs w:val="28"/>
        </w:rPr>
        <w:t xml:space="preserve"> 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законность»</w:t>
      </w:r>
      <w:r w:rsidR="00EA6A5A">
        <w:rPr>
          <w:rFonts w:ascii="Times New Roman" w:hAnsi="Times New Roman" w:cs="Times New Roman"/>
          <w:sz w:val="28"/>
          <w:szCs w:val="28"/>
        </w:rPr>
        <w:t xml:space="preserve">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F3658E">
        <w:rPr>
          <w:rFonts w:ascii="Times New Roman" w:hAnsi="Times New Roman" w:cs="Times New Roman"/>
          <w:sz w:val="28"/>
          <w:szCs w:val="28"/>
        </w:rPr>
        <w:t xml:space="preserve"> (в мае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F3658E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маем 2021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количество </w:t>
      </w:r>
      <w:r w:rsidR="00EA6A5A">
        <w:rPr>
          <w:rFonts w:ascii="Times New Roman" w:hAnsi="Times New Roman" w:cs="Times New Roman"/>
          <w:sz w:val="28"/>
          <w:szCs w:val="28"/>
        </w:rPr>
        <w:t>л</w:t>
      </w:r>
      <w:r w:rsidR="001B03D6"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ных обращений граждан в мае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</w:t>
      </w:r>
      <w:r w:rsidR="00360F48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360F4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360F48">
        <w:rPr>
          <w:rFonts w:ascii="Times New Roman" w:hAnsi="Times New Roman" w:cs="Times New Roman"/>
          <w:sz w:val="28"/>
          <w:szCs w:val="28"/>
        </w:rPr>
        <w:t xml:space="preserve"> района, (увелич</w:t>
      </w:r>
      <w:r w:rsidR="00E37CD8" w:rsidRPr="00E37CD8">
        <w:rPr>
          <w:rFonts w:ascii="Times New Roman" w:hAnsi="Times New Roman" w:cs="Times New Roman"/>
          <w:sz w:val="28"/>
          <w:szCs w:val="28"/>
        </w:rPr>
        <w:t>илось).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 -</w:t>
      </w:r>
      <w:r w:rsidR="00F3658E">
        <w:rPr>
          <w:rFonts w:ascii="Times New Roman" w:hAnsi="Times New Roman" w:cs="Times New Roman"/>
          <w:sz w:val="28"/>
          <w:szCs w:val="28"/>
        </w:rPr>
        <w:t xml:space="preserve"> 0 </w:t>
      </w:r>
      <w:proofErr w:type="gramStart"/>
      <w:r w:rsidR="00F365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658E">
        <w:rPr>
          <w:rFonts w:ascii="Times New Roman" w:hAnsi="Times New Roman" w:cs="Times New Roman"/>
          <w:sz w:val="28"/>
          <w:szCs w:val="28"/>
        </w:rPr>
        <w:t>в мае 2021</w:t>
      </w:r>
      <w:r w:rsidR="00360F48">
        <w:rPr>
          <w:rFonts w:ascii="Times New Roman" w:hAnsi="Times New Roman" w:cs="Times New Roman"/>
          <w:sz w:val="28"/>
          <w:szCs w:val="28"/>
        </w:rPr>
        <w:t xml:space="preserve"> года -  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 w:rsidR="00360F48">
        <w:rPr>
          <w:rFonts w:ascii="Times New Roman" w:hAnsi="Times New Roman" w:cs="Times New Roman"/>
          <w:sz w:val="28"/>
          <w:szCs w:val="28"/>
        </w:rPr>
        <w:t xml:space="preserve"> -  1</w:t>
      </w:r>
      <w:r w:rsidR="00F3658E">
        <w:rPr>
          <w:rFonts w:ascii="Times New Roman" w:hAnsi="Times New Roman" w:cs="Times New Roman"/>
          <w:sz w:val="28"/>
          <w:szCs w:val="28"/>
        </w:rPr>
        <w:t xml:space="preserve">  (в мае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</w:t>
      </w:r>
      <w:r w:rsidR="00EA6A5A">
        <w:rPr>
          <w:rFonts w:ascii="Times New Roman" w:hAnsi="Times New Roman" w:cs="Times New Roman"/>
          <w:sz w:val="28"/>
          <w:szCs w:val="28"/>
        </w:rPr>
        <w:t xml:space="preserve">а - </w:t>
      </w:r>
      <w:r w:rsidR="00360F4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EA6A5A">
        <w:rPr>
          <w:rFonts w:ascii="Times New Roman" w:hAnsi="Times New Roman" w:cs="Times New Roman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EA6A5A">
        <w:rPr>
          <w:rFonts w:ascii="Times New Roman" w:hAnsi="Times New Roman" w:cs="Times New Roman"/>
          <w:sz w:val="28"/>
          <w:szCs w:val="28"/>
        </w:rPr>
        <w:t xml:space="preserve">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F3658E">
        <w:rPr>
          <w:rFonts w:ascii="Times New Roman" w:hAnsi="Times New Roman" w:cs="Times New Roman"/>
          <w:sz w:val="28"/>
          <w:szCs w:val="28"/>
        </w:rPr>
        <w:t xml:space="preserve">   (в мае 2021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.</w:t>
      </w:r>
    </w:p>
    <w:p w:rsidR="0093412A" w:rsidRDefault="0093412A" w:rsidP="00123545">
      <w:pPr>
        <w:spacing w:after="0"/>
      </w:pPr>
    </w:p>
    <w:sectPr w:rsidR="0093412A" w:rsidSect="009A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CD8"/>
    <w:rsid w:val="00123545"/>
    <w:rsid w:val="001942D0"/>
    <w:rsid w:val="001B03D6"/>
    <w:rsid w:val="003428C5"/>
    <w:rsid w:val="00360F48"/>
    <w:rsid w:val="006E0CEB"/>
    <w:rsid w:val="0093412A"/>
    <w:rsid w:val="009A1B53"/>
    <w:rsid w:val="00D47570"/>
    <w:rsid w:val="00E37CD8"/>
    <w:rsid w:val="00EA6A5A"/>
    <w:rsid w:val="00F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37CD8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CD8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E37CD8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14</cp:revision>
  <dcterms:created xsi:type="dcterms:W3CDTF">2020-05-12T03:27:00Z</dcterms:created>
  <dcterms:modified xsi:type="dcterms:W3CDTF">2022-11-09T09:48:00Z</dcterms:modified>
</cp:coreProperties>
</file>