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4A61B3">
        <w:rPr>
          <w:rFonts w:ascii="Times New Roman" w:hAnsi="Times New Roman" w:cs="Times New Roman"/>
          <w:b/>
          <w:sz w:val="28"/>
          <w:szCs w:val="28"/>
        </w:rPr>
        <w:t xml:space="preserve">ю Андреевского сельсовета в </w:t>
      </w:r>
      <w:bookmarkStart w:id="0" w:name="_GoBack"/>
      <w:bookmarkEnd w:id="0"/>
      <w:r w:rsidR="004A61B3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081D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73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55B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73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737B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E558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2655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 ядеятельность.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Перевод помещений из жилых в нежилые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Риэлторская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E5581"/>
    <w:rsid w:val="00637A7B"/>
    <w:rsid w:val="0064397F"/>
    <w:rsid w:val="00AA30A8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1CFD91-59EB-483A-B558-BD396377A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14</cp:revision>
  <dcterms:created xsi:type="dcterms:W3CDTF">2020-01-31T04:48:00Z</dcterms:created>
  <dcterms:modified xsi:type="dcterms:W3CDTF">2022-04-11T07:26:00Z</dcterms:modified>
</cp:coreProperties>
</file>