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72" w:rsidRPr="001E0B72" w:rsidRDefault="001E0B72" w:rsidP="001E0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r w:rsidR="00AE0C67">
        <w:rPr>
          <w:rFonts w:ascii="Times New Roman" w:hAnsi="Times New Roman" w:cs="Times New Roman"/>
          <w:b/>
          <w:sz w:val="28"/>
          <w:szCs w:val="28"/>
        </w:rPr>
        <w:t xml:space="preserve">Андреевского сельсовета </w:t>
      </w:r>
      <w:proofErr w:type="spellStart"/>
      <w:r w:rsidRPr="001E0B72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880DDE">
        <w:rPr>
          <w:rFonts w:ascii="Times New Roman" w:hAnsi="Times New Roman" w:cs="Times New Roman"/>
          <w:b/>
          <w:sz w:val="28"/>
          <w:szCs w:val="28"/>
        </w:rPr>
        <w:t>на Новосибирской области за 2021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года и результаты их рассмотрения.</w:t>
      </w:r>
    </w:p>
    <w:p w:rsidR="001E0B72" w:rsidRPr="001E0B72" w:rsidRDefault="001E0B72" w:rsidP="001E0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B72" w:rsidRPr="001E0B72" w:rsidRDefault="001E0B72" w:rsidP="001E0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 w:rsidR="00AE0C67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</w:t>
      </w:r>
      <w:r w:rsidR="00AE0C67">
        <w:rPr>
          <w:rFonts w:ascii="Times New Roman" w:hAnsi="Times New Roman" w:cs="Times New Roman"/>
          <w:sz w:val="28"/>
          <w:szCs w:val="28"/>
        </w:rPr>
        <w:t xml:space="preserve">уществляет  Глава Андреевского сельсовета </w:t>
      </w:r>
      <w:r w:rsidRPr="001E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E0B72" w:rsidRPr="001E0B72" w:rsidRDefault="00880DDE" w:rsidP="001E0B72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 в администрацию </w:t>
      </w:r>
      <w:r w:rsidR="00AE0C67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="001E0B72"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0B72" w:rsidRPr="001E0B72">
        <w:rPr>
          <w:rFonts w:ascii="Times New Roman" w:hAnsi="Times New Roman" w:cs="Times New Roman"/>
          <w:sz w:val="28"/>
          <w:szCs w:val="28"/>
        </w:rPr>
        <w:t xml:space="preserve">  ра</w:t>
      </w:r>
      <w:r w:rsidR="00AE0C67">
        <w:rPr>
          <w:rFonts w:ascii="Times New Roman" w:hAnsi="Times New Roman" w:cs="Times New Roman"/>
          <w:sz w:val="28"/>
          <w:szCs w:val="28"/>
        </w:rPr>
        <w:t xml:space="preserve">йона  Главе Андреевского сельсовета 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72"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0B72" w:rsidRPr="001E0B72">
        <w:rPr>
          <w:rFonts w:ascii="Times New Roman" w:hAnsi="Times New Roman" w:cs="Times New Roman"/>
          <w:sz w:val="28"/>
          <w:szCs w:val="28"/>
        </w:rPr>
        <w:t xml:space="preserve"> района поступило 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2020</w:t>
      </w:r>
      <w:r w:rsidR="001E0B72" w:rsidRPr="001E0B72">
        <w:rPr>
          <w:rStyle w:val="57pt"/>
          <w:rFonts w:ascii="Times New Roman" w:hAnsi="Times New Roman" w:cs="Times New Roman"/>
          <w:sz w:val="28"/>
          <w:szCs w:val="28"/>
        </w:rPr>
        <w:t xml:space="preserve"> году -</w:t>
      </w:r>
      <w:r>
        <w:rPr>
          <w:rStyle w:val="57pt"/>
          <w:rFonts w:ascii="Times New Roman" w:hAnsi="Times New Roman" w:cs="Times New Roman"/>
          <w:b/>
          <w:sz w:val="28"/>
          <w:szCs w:val="28"/>
        </w:rPr>
        <w:t>54</w:t>
      </w:r>
      <w:r w:rsidR="001E0B72" w:rsidRPr="001E0B72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1E0B72" w:rsidRPr="001E0B72" w:rsidRDefault="001E0B72" w:rsidP="001E0B72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880DDE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DDE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2020</w:t>
      </w: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 xml:space="preserve">году - </w:t>
      </w:r>
      <w:r w:rsidR="00880DDE">
        <w:rPr>
          <w:rStyle w:val="57pt"/>
          <w:rFonts w:ascii="Times New Roman" w:hAnsi="Times New Roman" w:cs="Times New Roman"/>
          <w:b/>
          <w:sz w:val="28"/>
          <w:szCs w:val="28"/>
        </w:rPr>
        <w:t>3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на личных приемах к Главе </w:t>
      </w:r>
      <w:r w:rsidR="00AE0C67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</w:t>
      </w:r>
      <w:r w:rsidR="00AE0C67">
        <w:rPr>
          <w:rFonts w:ascii="Times New Roman" w:hAnsi="Times New Roman" w:cs="Times New Roman"/>
          <w:sz w:val="28"/>
          <w:szCs w:val="28"/>
        </w:rPr>
        <w:t>айона</w:t>
      </w:r>
      <w:r w:rsidRPr="001E0B72">
        <w:rPr>
          <w:rFonts w:ascii="Times New Roman" w:hAnsi="Times New Roman" w:cs="Times New Roman"/>
          <w:sz w:val="28"/>
          <w:szCs w:val="28"/>
        </w:rPr>
        <w:t xml:space="preserve"> –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880DDE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>18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 xml:space="preserve"> (в </w:t>
      </w:r>
      <w:r w:rsidR="00880DDE">
        <w:rPr>
          <w:rStyle w:val="57pt"/>
          <w:rFonts w:ascii="Times New Roman" w:hAnsi="Times New Roman" w:cs="Times New Roman"/>
          <w:spacing w:val="-10"/>
          <w:sz w:val="28"/>
          <w:szCs w:val="28"/>
        </w:rPr>
        <w:t>2020</w:t>
      </w: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году  - </w:t>
      </w:r>
      <w:r w:rsidR="00880DDE">
        <w:rPr>
          <w:rStyle w:val="57pt"/>
          <w:rFonts w:ascii="Times New Roman" w:hAnsi="Times New Roman" w:cs="Times New Roman"/>
          <w:b/>
          <w:spacing w:val="-10"/>
          <w:sz w:val="28"/>
          <w:szCs w:val="28"/>
        </w:rPr>
        <w:t>31</w:t>
      </w: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1E0B72" w:rsidRPr="00AE0C67" w:rsidRDefault="001E0B72" w:rsidP="00AE0C67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1E0B72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1E0B72">
        <w:rPr>
          <w:rFonts w:ascii="Times New Roman" w:hAnsi="Times New Roman" w:cs="Times New Roman"/>
          <w:sz w:val="28"/>
          <w:szCs w:val="28"/>
        </w:rPr>
        <w:t>устно по телефонам справочной телефонной  Главы</w:t>
      </w:r>
      <w:r w:rsidR="00AE0C67">
        <w:rPr>
          <w:rFonts w:ascii="Times New Roman" w:hAnsi="Times New Roman" w:cs="Times New Roman"/>
          <w:sz w:val="28"/>
          <w:szCs w:val="28"/>
        </w:rPr>
        <w:t xml:space="preserve"> Андреевского сельсовета </w:t>
      </w:r>
      <w:r w:rsidRPr="001E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 -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880DDE">
        <w:rPr>
          <w:rStyle w:val="57pt"/>
          <w:rFonts w:ascii="Times New Roman" w:hAnsi="Times New Roman" w:cs="Times New Roman"/>
          <w:b/>
          <w:sz w:val="28"/>
          <w:szCs w:val="28"/>
        </w:rPr>
        <w:t>14</w:t>
      </w:r>
      <w:r w:rsidRPr="001E0B72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>(в</w:t>
      </w:r>
      <w:r w:rsidR="00880DDE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 2020</w:t>
      </w: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году -  </w:t>
      </w:r>
      <w:r w:rsidR="00880DDE">
        <w:rPr>
          <w:rStyle w:val="57pt"/>
          <w:rFonts w:ascii="Times New Roman" w:hAnsi="Times New Roman" w:cs="Times New Roman"/>
          <w:b/>
          <w:spacing w:val="-10"/>
          <w:sz w:val="28"/>
          <w:szCs w:val="28"/>
        </w:rPr>
        <w:t>20</w:t>
      </w: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1E0B72" w:rsidRPr="001E0B72" w:rsidRDefault="00880DDE" w:rsidP="001E0B7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2020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годом общее кол</w:t>
      </w:r>
      <w:r>
        <w:rPr>
          <w:rFonts w:ascii="Times New Roman" w:hAnsi="Times New Roman" w:cs="Times New Roman"/>
          <w:sz w:val="28"/>
          <w:szCs w:val="28"/>
        </w:rPr>
        <w:t>ичество обращений граждан в 2021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0B72"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уменьшилось 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="001E0B72"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E0B72" w:rsidRPr="001E0B72">
        <w:rPr>
          <w:rFonts w:ascii="Times New Roman" w:hAnsi="Times New Roman" w:cs="Times New Roman"/>
          <w:sz w:val="28"/>
          <w:szCs w:val="28"/>
        </w:rPr>
        <w:t>.</w:t>
      </w:r>
    </w:p>
    <w:p w:rsidR="001E0B72" w:rsidRPr="001E0B72" w:rsidRDefault="001E0B72" w:rsidP="001E0B72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>1.Письменные обращения граждан.</w:t>
      </w:r>
    </w:p>
    <w:p w:rsidR="001E0B72" w:rsidRPr="001E0B72" w:rsidRDefault="00880DDE" w:rsidP="001E0B7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году в администрацию </w:t>
      </w:r>
      <w:r w:rsidR="00AE0C67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="001E0B72"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0B72" w:rsidRPr="001E0B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поступило</w:t>
      </w:r>
      <w:r w:rsidR="001E0B72"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1E0B72"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 обращений (в 2020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1E0B72" w:rsidRPr="001E0B72">
        <w:rPr>
          <w:rFonts w:ascii="Times New Roman" w:hAnsi="Times New Roman" w:cs="Times New Roman"/>
          <w:sz w:val="28"/>
          <w:szCs w:val="28"/>
        </w:rPr>
        <w:t>).</w:t>
      </w:r>
    </w:p>
    <w:p w:rsidR="001E0B72" w:rsidRPr="001E0B72" w:rsidRDefault="00880DDE" w:rsidP="001E0B72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2020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 годом  количе</w:t>
      </w:r>
      <w:r>
        <w:rPr>
          <w:rFonts w:ascii="Times New Roman" w:hAnsi="Times New Roman" w:cs="Times New Roman"/>
          <w:sz w:val="28"/>
          <w:szCs w:val="28"/>
        </w:rPr>
        <w:t>ство письменных обращений в 2021 году  уменьш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илось на </w:t>
      </w:r>
      <w:r w:rsidR="00AE0C67">
        <w:rPr>
          <w:rFonts w:ascii="Times New Roman" w:hAnsi="Times New Roman" w:cs="Times New Roman"/>
          <w:b/>
          <w:sz w:val="28"/>
          <w:szCs w:val="28"/>
        </w:rPr>
        <w:t>3</w:t>
      </w:r>
      <w:r w:rsidR="001E0B72"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C67">
        <w:rPr>
          <w:rFonts w:ascii="Times New Roman" w:hAnsi="Times New Roman" w:cs="Times New Roman"/>
          <w:sz w:val="28"/>
          <w:szCs w:val="28"/>
        </w:rPr>
        <w:t>обращения</w:t>
      </w:r>
      <w:r w:rsidR="001E0B72" w:rsidRPr="001E0B72">
        <w:rPr>
          <w:rFonts w:ascii="Times New Roman" w:hAnsi="Times New Roman" w:cs="Times New Roman"/>
          <w:sz w:val="28"/>
          <w:szCs w:val="28"/>
        </w:rPr>
        <w:t>.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>По видам</w:t>
      </w:r>
      <w:r w:rsidRPr="001E0B72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</w:t>
      </w:r>
      <w:proofErr w:type="gramStart"/>
      <w:r w:rsidRPr="001E0B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E0B72">
        <w:rPr>
          <w:rFonts w:ascii="Times New Roman" w:hAnsi="Times New Roman" w:cs="Times New Roman"/>
          <w:sz w:val="28"/>
          <w:szCs w:val="28"/>
        </w:rPr>
        <w:t>:</w:t>
      </w:r>
    </w:p>
    <w:p w:rsidR="001E0B72" w:rsidRPr="001E0B72" w:rsidRDefault="00AE0C67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заявления - </w:t>
      </w:r>
      <w:r w:rsidR="00880DDE">
        <w:rPr>
          <w:rFonts w:ascii="Times New Roman" w:hAnsi="Times New Roman" w:cs="Times New Roman"/>
          <w:b/>
          <w:sz w:val="28"/>
          <w:szCs w:val="28"/>
        </w:rPr>
        <w:t>0</w:t>
      </w:r>
      <w:r w:rsidR="00880DDE">
        <w:rPr>
          <w:rFonts w:ascii="Times New Roman" w:hAnsi="Times New Roman" w:cs="Times New Roman"/>
          <w:sz w:val="28"/>
          <w:szCs w:val="28"/>
        </w:rPr>
        <w:t xml:space="preserve"> (в 2020 году - 3</w:t>
      </w:r>
      <w:r w:rsidR="001E0B72"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 xml:space="preserve">- запросы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80DDE">
        <w:rPr>
          <w:rFonts w:ascii="Times New Roman" w:hAnsi="Times New Roman" w:cs="Times New Roman"/>
          <w:sz w:val="28"/>
          <w:szCs w:val="28"/>
        </w:rPr>
        <w:t>(в 2020</w:t>
      </w:r>
      <w:r w:rsidR="00AE0C67">
        <w:rPr>
          <w:rFonts w:ascii="Times New Roman" w:hAnsi="Times New Roman" w:cs="Times New Roman"/>
          <w:sz w:val="28"/>
          <w:szCs w:val="28"/>
        </w:rPr>
        <w:t xml:space="preserve"> году - 0</w:t>
      </w:r>
      <w:r w:rsidRPr="001E0B72">
        <w:rPr>
          <w:rFonts w:ascii="Times New Roman" w:hAnsi="Times New Roman" w:cs="Times New Roman"/>
          <w:sz w:val="28"/>
          <w:szCs w:val="28"/>
        </w:rPr>
        <w:t>)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="00AE0C67">
        <w:rPr>
          <w:rFonts w:ascii="Times New Roman" w:hAnsi="Times New Roman" w:cs="Times New Roman"/>
          <w:b/>
          <w:sz w:val="28"/>
          <w:szCs w:val="28"/>
        </w:rPr>
        <w:t>жалобы - 0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DDE">
        <w:rPr>
          <w:rFonts w:ascii="Times New Roman" w:hAnsi="Times New Roman" w:cs="Times New Roman"/>
          <w:sz w:val="28"/>
          <w:szCs w:val="28"/>
        </w:rPr>
        <w:t>(в 2020</w:t>
      </w:r>
      <w:r w:rsidR="00A8065E">
        <w:rPr>
          <w:rFonts w:ascii="Times New Roman" w:hAnsi="Times New Roman" w:cs="Times New Roman"/>
          <w:sz w:val="28"/>
          <w:szCs w:val="28"/>
        </w:rPr>
        <w:t xml:space="preserve"> году - 0</w:t>
      </w:r>
      <w:r w:rsidRPr="001E0B72">
        <w:rPr>
          <w:rFonts w:ascii="Times New Roman" w:hAnsi="Times New Roman" w:cs="Times New Roman"/>
          <w:sz w:val="28"/>
          <w:szCs w:val="28"/>
        </w:rPr>
        <w:t>)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предложения – 0 </w:t>
      </w:r>
      <w:r w:rsidR="00880DDE">
        <w:rPr>
          <w:rFonts w:ascii="Times New Roman" w:hAnsi="Times New Roman" w:cs="Times New Roman"/>
          <w:sz w:val="28"/>
          <w:szCs w:val="28"/>
        </w:rPr>
        <w:t>(в 2020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- 0).</w:t>
      </w:r>
    </w:p>
    <w:p w:rsidR="001E0B72" w:rsidRPr="001E0B72" w:rsidRDefault="001E0B72" w:rsidP="001E0B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 w:rsidRPr="001E0B72">
        <w:rPr>
          <w:rFonts w:ascii="Times New Roman" w:hAnsi="Times New Roman" w:cs="Times New Roman"/>
          <w:sz w:val="28"/>
          <w:szCs w:val="28"/>
        </w:rPr>
        <w:t xml:space="preserve"> - </w:t>
      </w:r>
      <w:r w:rsidR="00AE0C67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880DDE">
        <w:rPr>
          <w:rFonts w:ascii="Times New Roman" w:hAnsi="Times New Roman" w:cs="Times New Roman"/>
          <w:sz w:val="28"/>
          <w:szCs w:val="28"/>
        </w:rPr>
        <w:t xml:space="preserve"> (в 2020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«Социальная сфера» </w:t>
      </w:r>
      <w:r w:rsidRPr="001E0B72">
        <w:rPr>
          <w:rFonts w:ascii="Times New Roman" w:hAnsi="Times New Roman" w:cs="Times New Roman"/>
          <w:sz w:val="28"/>
          <w:szCs w:val="28"/>
        </w:rPr>
        <w:t xml:space="preserve">– </w:t>
      </w:r>
      <w:r w:rsidR="00AE0C67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880DDE">
        <w:rPr>
          <w:rFonts w:ascii="Times New Roman" w:hAnsi="Times New Roman" w:cs="Times New Roman"/>
          <w:sz w:val="28"/>
          <w:szCs w:val="28"/>
        </w:rPr>
        <w:t xml:space="preserve"> (в 2020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>- «Государство, общество, пол</w:t>
      </w:r>
      <w:r w:rsidR="00AE0C67">
        <w:rPr>
          <w:rFonts w:ascii="Times New Roman" w:hAnsi="Times New Roman" w:cs="Times New Roman"/>
          <w:b/>
          <w:sz w:val="28"/>
          <w:szCs w:val="28"/>
        </w:rPr>
        <w:t>итика» - 0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DDE">
        <w:rPr>
          <w:rFonts w:ascii="Times New Roman" w:hAnsi="Times New Roman" w:cs="Times New Roman"/>
          <w:sz w:val="28"/>
          <w:szCs w:val="28"/>
        </w:rPr>
        <w:t>(в 2020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«Экономика» </w:t>
      </w:r>
      <w:r w:rsidRPr="001E0B72">
        <w:rPr>
          <w:rFonts w:ascii="Times New Roman" w:hAnsi="Times New Roman" w:cs="Times New Roman"/>
          <w:sz w:val="28"/>
          <w:szCs w:val="28"/>
        </w:rPr>
        <w:t xml:space="preserve">– </w:t>
      </w:r>
      <w:r w:rsidR="00880DDE">
        <w:rPr>
          <w:rFonts w:ascii="Times New Roman" w:hAnsi="Times New Roman" w:cs="Times New Roman"/>
          <w:b/>
          <w:sz w:val="28"/>
          <w:szCs w:val="28"/>
        </w:rPr>
        <w:t>0</w:t>
      </w:r>
      <w:r w:rsidR="00880DDE">
        <w:rPr>
          <w:rFonts w:ascii="Times New Roman" w:hAnsi="Times New Roman" w:cs="Times New Roman"/>
          <w:sz w:val="28"/>
          <w:szCs w:val="28"/>
        </w:rPr>
        <w:t xml:space="preserve"> (в 2020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80DDE">
        <w:rPr>
          <w:rFonts w:ascii="Times New Roman" w:hAnsi="Times New Roman" w:cs="Times New Roman"/>
          <w:b/>
          <w:sz w:val="28"/>
          <w:szCs w:val="28"/>
        </w:rPr>
        <w:t>2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«Оборон</w:t>
      </w:r>
      <w:r w:rsidR="00880DDE">
        <w:rPr>
          <w:rFonts w:ascii="Times New Roman" w:hAnsi="Times New Roman" w:cs="Times New Roman"/>
          <w:b/>
          <w:sz w:val="28"/>
          <w:szCs w:val="28"/>
        </w:rPr>
        <w:t>а, безопасность, законность» - 0</w:t>
      </w:r>
      <w:r w:rsidR="00880DDE">
        <w:rPr>
          <w:rFonts w:ascii="Times New Roman" w:hAnsi="Times New Roman" w:cs="Times New Roman"/>
          <w:sz w:val="28"/>
          <w:szCs w:val="28"/>
        </w:rPr>
        <w:t xml:space="preserve"> (в 2020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880DDE">
        <w:rPr>
          <w:rFonts w:ascii="Times New Roman" w:hAnsi="Times New Roman" w:cs="Times New Roman"/>
          <w:b/>
          <w:sz w:val="28"/>
          <w:szCs w:val="28"/>
        </w:rPr>
        <w:t>1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  <w:r w:rsidRPr="001E0B72">
        <w:rPr>
          <w:rFonts w:ascii="Times New Roman" w:hAnsi="Times New Roman" w:cs="Times New Roman"/>
          <w:sz w:val="28"/>
          <w:szCs w:val="28"/>
        </w:rPr>
        <w:tab/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поддержано</w:t>
      </w:r>
      <w:r w:rsidRPr="001E0B72">
        <w:rPr>
          <w:rFonts w:ascii="Times New Roman" w:hAnsi="Times New Roman" w:cs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E0B7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приняты меры </w:t>
      </w:r>
      <w:r w:rsidRPr="001E0B72">
        <w:rPr>
          <w:rFonts w:ascii="Times New Roman" w:hAnsi="Times New Roman" w:cs="Times New Roman"/>
          <w:sz w:val="28"/>
          <w:szCs w:val="28"/>
        </w:rPr>
        <w:t xml:space="preserve">(фактически реализованные предложения, фактически удовлетворительные жалобы или заявления)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="00880DDE">
        <w:rPr>
          <w:rFonts w:ascii="Times New Roman" w:hAnsi="Times New Roman" w:cs="Times New Roman"/>
          <w:sz w:val="28"/>
          <w:szCs w:val="28"/>
        </w:rPr>
        <w:t xml:space="preserve"> (в 2020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Pr="001E0B72">
        <w:rPr>
          <w:rFonts w:ascii="Times New Roman" w:hAnsi="Times New Roman" w:cs="Times New Roman"/>
          <w:sz w:val="28"/>
          <w:szCs w:val="28"/>
        </w:rPr>
        <w:t xml:space="preserve"> –</w:t>
      </w:r>
      <w:r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DD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80DDE">
        <w:rPr>
          <w:rFonts w:ascii="Times New Roman" w:hAnsi="Times New Roman" w:cs="Times New Roman"/>
          <w:sz w:val="28"/>
          <w:szCs w:val="28"/>
        </w:rPr>
        <w:t>(в 2020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80DDE">
        <w:rPr>
          <w:rFonts w:ascii="Times New Roman" w:hAnsi="Times New Roman" w:cs="Times New Roman"/>
          <w:b/>
          <w:sz w:val="28"/>
          <w:szCs w:val="28"/>
        </w:rPr>
        <w:t>3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взято на контроль</w:t>
      </w:r>
      <w:r w:rsidRPr="001E0B72">
        <w:rPr>
          <w:rFonts w:ascii="Times New Roman" w:hAnsi="Times New Roman" w:cs="Times New Roman"/>
          <w:sz w:val="28"/>
          <w:szCs w:val="28"/>
        </w:rPr>
        <w:t xml:space="preserve">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="00880DDE">
        <w:rPr>
          <w:rFonts w:ascii="Times New Roman" w:hAnsi="Times New Roman" w:cs="Times New Roman"/>
          <w:sz w:val="28"/>
          <w:szCs w:val="28"/>
        </w:rPr>
        <w:t xml:space="preserve"> (в 2020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 xml:space="preserve">    2.Устные обращения граждан.</w:t>
      </w:r>
    </w:p>
    <w:p w:rsidR="001E0B72" w:rsidRPr="001E0B72" w:rsidRDefault="00880DDE" w:rsidP="001E0B7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</w:t>
      </w:r>
      <w:r w:rsidR="00634E50">
        <w:rPr>
          <w:rFonts w:ascii="Times New Roman" w:hAnsi="Times New Roman" w:cs="Times New Roman"/>
          <w:sz w:val="28"/>
          <w:szCs w:val="28"/>
        </w:rPr>
        <w:t>ду в администрацию Андреевского сельсовета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72"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0B72" w:rsidRPr="001E0B72">
        <w:rPr>
          <w:rFonts w:ascii="Times New Roman" w:hAnsi="Times New Roman" w:cs="Times New Roman"/>
          <w:sz w:val="28"/>
          <w:szCs w:val="28"/>
        </w:rPr>
        <w:t xml:space="preserve"> района поступило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устных обращений (в 2020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E0B72" w:rsidRPr="001E0B72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по справочному </w:t>
      </w:r>
      <w:r w:rsidR="00634E50">
        <w:rPr>
          <w:rFonts w:ascii="Times New Roman" w:hAnsi="Times New Roman" w:cs="Times New Roman"/>
          <w:sz w:val="28"/>
          <w:szCs w:val="28"/>
        </w:rPr>
        <w:t xml:space="preserve">телефону  Главе Андреевского сельсовета </w:t>
      </w:r>
      <w:r w:rsidRPr="001E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880DDE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80DDE">
        <w:rPr>
          <w:rFonts w:ascii="Times New Roman" w:hAnsi="Times New Roman" w:cs="Times New Roman"/>
          <w:sz w:val="28"/>
          <w:szCs w:val="28"/>
        </w:rPr>
        <w:t>обращений (в 2020 году – 20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</w:p>
    <w:p w:rsidR="001E0B72" w:rsidRPr="001E0B72" w:rsidRDefault="00880DDE" w:rsidP="001E0B72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2020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годом общее количество</w:t>
      </w:r>
      <w:r w:rsidR="00634E50">
        <w:rPr>
          <w:rFonts w:ascii="Times New Roman" w:hAnsi="Times New Roman" w:cs="Times New Roman"/>
          <w:sz w:val="28"/>
          <w:szCs w:val="28"/>
        </w:rPr>
        <w:t xml:space="preserve"> устных обращений граж</w:t>
      </w:r>
      <w:r>
        <w:rPr>
          <w:rFonts w:ascii="Times New Roman" w:hAnsi="Times New Roman" w:cs="Times New Roman"/>
          <w:sz w:val="28"/>
          <w:szCs w:val="28"/>
        </w:rPr>
        <w:t>дан в 2021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году уменьшилось на </w:t>
      </w:r>
      <w:r w:rsidR="00AD33F0">
        <w:rPr>
          <w:rFonts w:ascii="Times New Roman" w:hAnsi="Times New Roman" w:cs="Times New Roman"/>
          <w:b/>
          <w:sz w:val="28"/>
          <w:szCs w:val="28"/>
        </w:rPr>
        <w:t>6</w:t>
      </w:r>
      <w:r w:rsidR="00AD33F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1E0B72" w:rsidRPr="001E0B72">
        <w:rPr>
          <w:rFonts w:ascii="Times New Roman" w:hAnsi="Times New Roman" w:cs="Times New Roman"/>
          <w:sz w:val="28"/>
          <w:szCs w:val="28"/>
        </w:rPr>
        <w:t>.</w:t>
      </w:r>
    </w:p>
    <w:p w:rsidR="001E0B72" w:rsidRPr="001E0B72" w:rsidRDefault="001E0B72" w:rsidP="001E0B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 xml:space="preserve">Личный прием граждан Главой </w:t>
      </w:r>
      <w:proofErr w:type="spellStart"/>
      <w:r w:rsidRPr="001E0B72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1E0B72" w:rsidRPr="001E0B72" w:rsidRDefault="001E0B72" w:rsidP="001E0B7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</w:t>
      </w:r>
      <w:r w:rsidRPr="001E0B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0B72" w:rsidRPr="001E0B72" w:rsidRDefault="001E0B72" w:rsidP="00AD33F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>В 2</w:t>
      </w:r>
      <w:r w:rsidR="00880DDE">
        <w:rPr>
          <w:rFonts w:ascii="Times New Roman" w:hAnsi="Times New Roman" w:cs="Times New Roman"/>
          <w:sz w:val="28"/>
          <w:szCs w:val="28"/>
        </w:rPr>
        <w:t>021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</w:t>
      </w:r>
      <w:r w:rsidR="001550D5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было принято </w:t>
      </w:r>
      <w:r w:rsidR="00880DDE">
        <w:rPr>
          <w:rFonts w:ascii="Times New Roman" w:hAnsi="Times New Roman" w:cs="Times New Roman"/>
          <w:b/>
          <w:sz w:val="28"/>
          <w:szCs w:val="28"/>
        </w:rPr>
        <w:t>18</w:t>
      </w:r>
      <w:r w:rsidR="00880DDE">
        <w:rPr>
          <w:rFonts w:ascii="Times New Roman" w:hAnsi="Times New Roman" w:cs="Times New Roman"/>
          <w:sz w:val="28"/>
          <w:szCs w:val="28"/>
        </w:rPr>
        <w:t xml:space="preserve"> человек (в 2020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80DDE">
        <w:rPr>
          <w:rFonts w:ascii="Times New Roman" w:hAnsi="Times New Roman" w:cs="Times New Roman"/>
          <w:b/>
          <w:sz w:val="28"/>
          <w:szCs w:val="28"/>
        </w:rPr>
        <w:t>31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</w:p>
    <w:p w:rsidR="001E0B72" w:rsidRPr="001E0B72" w:rsidRDefault="001E0B72" w:rsidP="001E0B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 -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«Социальная сфера» </w:t>
      </w:r>
      <w:r w:rsidRPr="001E0B72">
        <w:rPr>
          <w:rFonts w:ascii="Times New Roman" w:hAnsi="Times New Roman" w:cs="Times New Roman"/>
          <w:sz w:val="28"/>
          <w:szCs w:val="28"/>
        </w:rPr>
        <w:t>–</w:t>
      </w:r>
      <w:r w:rsidRPr="001E0B72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="00AD33F0">
        <w:rPr>
          <w:rFonts w:ascii="Times New Roman" w:hAnsi="Times New Roman" w:cs="Times New Roman"/>
          <w:b/>
          <w:sz w:val="28"/>
          <w:szCs w:val="28"/>
        </w:rPr>
        <w:t>4</w:t>
      </w:r>
      <w:r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80DDE">
        <w:rPr>
          <w:rFonts w:ascii="Times New Roman" w:hAnsi="Times New Roman" w:cs="Times New Roman"/>
          <w:sz w:val="28"/>
          <w:szCs w:val="28"/>
        </w:rPr>
        <w:t>(в 2020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AD33F0">
        <w:rPr>
          <w:rFonts w:ascii="Times New Roman" w:hAnsi="Times New Roman" w:cs="Times New Roman"/>
          <w:sz w:val="28"/>
          <w:szCs w:val="28"/>
        </w:rPr>
        <w:t>21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 w:rsidRPr="001E0B72">
        <w:rPr>
          <w:rFonts w:ascii="Times New Roman" w:hAnsi="Times New Roman" w:cs="Times New Roman"/>
          <w:sz w:val="28"/>
          <w:szCs w:val="28"/>
        </w:rPr>
        <w:t xml:space="preserve"> - </w:t>
      </w:r>
      <w:r w:rsidR="00AD33F0">
        <w:rPr>
          <w:rFonts w:ascii="Times New Roman" w:hAnsi="Times New Roman" w:cs="Times New Roman"/>
          <w:b/>
          <w:sz w:val="28"/>
          <w:szCs w:val="28"/>
        </w:rPr>
        <w:t>2</w:t>
      </w:r>
      <w:r w:rsidR="00880DDE">
        <w:rPr>
          <w:rFonts w:ascii="Times New Roman" w:hAnsi="Times New Roman" w:cs="Times New Roman"/>
          <w:sz w:val="28"/>
          <w:szCs w:val="28"/>
        </w:rPr>
        <w:t xml:space="preserve"> (в 2020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D33F0">
        <w:rPr>
          <w:rFonts w:ascii="Times New Roman" w:hAnsi="Times New Roman" w:cs="Times New Roman"/>
          <w:sz w:val="28"/>
          <w:szCs w:val="28"/>
        </w:rPr>
        <w:t>7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1E0B72">
        <w:rPr>
          <w:rFonts w:ascii="Times New Roman" w:hAnsi="Times New Roman" w:cs="Times New Roman"/>
          <w:sz w:val="28"/>
          <w:szCs w:val="28"/>
        </w:rPr>
        <w:t xml:space="preserve"> –</w:t>
      </w:r>
      <w:r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3F0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80DDE">
        <w:rPr>
          <w:rFonts w:ascii="Times New Roman" w:hAnsi="Times New Roman" w:cs="Times New Roman"/>
          <w:sz w:val="28"/>
          <w:szCs w:val="28"/>
        </w:rPr>
        <w:t>(в 2020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AD33F0">
        <w:rPr>
          <w:rFonts w:ascii="Times New Roman" w:hAnsi="Times New Roman" w:cs="Times New Roman"/>
          <w:sz w:val="28"/>
          <w:szCs w:val="28"/>
        </w:rPr>
        <w:t>2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«Оборон</w:t>
      </w:r>
      <w:r w:rsidR="00AD33F0">
        <w:rPr>
          <w:rFonts w:ascii="Times New Roman" w:hAnsi="Times New Roman" w:cs="Times New Roman"/>
          <w:b/>
          <w:sz w:val="28"/>
          <w:szCs w:val="28"/>
        </w:rPr>
        <w:t>а, безопасность, законность» - 2</w:t>
      </w:r>
      <w:r w:rsidR="00880DDE">
        <w:rPr>
          <w:rFonts w:ascii="Times New Roman" w:hAnsi="Times New Roman" w:cs="Times New Roman"/>
          <w:sz w:val="28"/>
          <w:szCs w:val="28"/>
        </w:rPr>
        <w:t xml:space="preserve"> (в 2020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AD33F0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>- «Государст</w:t>
      </w:r>
      <w:r w:rsidR="00AD33F0">
        <w:rPr>
          <w:rFonts w:ascii="Times New Roman" w:hAnsi="Times New Roman" w:cs="Times New Roman"/>
          <w:b/>
          <w:sz w:val="28"/>
          <w:szCs w:val="28"/>
        </w:rPr>
        <w:t>во, общество, политика» - 2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DDE">
        <w:rPr>
          <w:rFonts w:ascii="Times New Roman" w:hAnsi="Times New Roman" w:cs="Times New Roman"/>
          <w:sz w:val="28"/>
          <w:szCs w:val="28"/>
        </w:rPr>
        <w:t>(в 2020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E0B72">
        <w:rPr>
          <w:rFonts w:ascii="Times New Roman" w:hAnsi="Times New Roman" w:cs="Times New Roman"/>
          <w:b/>
          <w:sz w:val="28"/>
          <w:szCs w:val="28"/>
        </w:rPr>
        <w:t>- 0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</w:p>
    <w:p w:rsidR="001E0B72" w:rsidRPr="001E0B72" w:rsidRDefault="00880DDE" w:rsidP="001E0B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2020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годом количество личных обращений</w:t>
      </w:r>
      <w:r w:rsidR="001E0B72"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граждан в   2021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 году, обратившихся к Главе администрации </w:t>
      </w:r>
      <w:proofErr w:type="spellStart"/>
      <w:r w:rsidR="001E0B72"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0B72" w:rsidRPr="001E0B72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AD33F0">
        <w:rPr>
          <w:rFonts w:ascii="Times New Roman" w:hAnsi="Times New Roman" w:cs="Times New Roman"/>
          <w:b/>
          <w:sz w:val="28"/>
          <w:szCs w:val="28"/>
        </w:rPr>
        <w:t>13</w:t>
      </w:r>
      <w:r w:rsidR="001E0B72"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0D5">
        <w:rPr>
          <w:rFonts w:ascii="Times New Roman" w:hAnsi="Times New Roman" w:cs="Times New Roman"/>
          <w:sz w:val="28"/>
          <w:szCs w:val="28"/>
        </w:rPr>
        <w:t>обращений мень</w:t>
      </w:r>
      <w:r w:rsidR="001E0B72" w:rsidRPr="001E0B72">
        <w:rPr>
          <w:rFonts w:ascii="Times New Roman" w:hAnsi="Times New Roman" w:cs="Times New Roman"/>
          <w:sz w:val="28"/>
          <w:szCs w:val="28"/>
        </w:rPr>
        <w:t>ше.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ab/>
        <w:t>По результатам рассмотрения устных обращений: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Pr="001E0B72">
        <w:rPr>
          <w:rFonts w:ascii="Times New Roman" w:hAnsi="Times New Roman" w:cs="Times New Roman"/>
          <w:sz w:val="28"/>
          <w:szCs w:val="28"/>
        </w:rPr>
        <w:t xml:space="preserve"> – </w:t>
      </w:r>
      <w:r w:rsidR="00AD33F0">
        <w:rPr>
          <w:rFonts w:ascii="Times New Roman" w:hAnsi="Times New Roman" w:cs="Times New Roman"/>
          <w:b/>
          <w:sz w:val="28"/>
          <w:szCs w:val="28"/>
        </w:rPr>
        <w:t>1</w:t>
      </w:r>
      <w:r w:rsidR="001550D5">
        <w:rPr>
          <w:rFonts w:ascii="Times New Roman" w:hAnsi="Times New Roman" w:cs="Times New Roman"/>
          <w:b/>
          <w:sz w:val="28"/>
          <w:szCs w:val="28"/>
        </w:rPr>
        <w:t>3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DDE">
        <w:rPr>
          <w:rFonts w:ascii="Times New Roman" w:hAnsi="Times New Roman" w:cs="Times New Roman"/>
          <w:sz w:val="28"/>
          <w:szCs w:val="28"/>
        </w:rPr>
        <w:t>(в 2020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D33F0">
        <w:rPr>
          <w:rFonts w:ascii="Times New Roman" w:hAnsi="Times New Roman" w:cs="Times New Roman"/>
          <w:sz w:val="28"/>
          <w:szCs w:val="28"/>
        </w:rPr>
        <w:t>– 23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поддержано</w:t>
      </w:r>
      <w:r w:rsidRPr="001E0B72">
        <w:rPr>
          <w:rFonts w:ascii="Times New Roman" w:hAnsi="Times New Roman" w:cs="Times New Roman"/>
          <w:sz w:val="28"/>
          <w:szCs w:val="28"/>
        </w:rPr>
        <w:t xml:space="preserve"> - </w:t>
      </w:r>
      <w:r w:rsidR="00AD33F0">
        <w:rPr>
          <w:rFonts w:ascii="Times New Roman" w:hAnsi="Times New Roman" w:cs="Times New Roman"/>
          <w:b/>
          <w:sz w:val="28"/>
          <w:szCs w:val="28"/>
        </w:rPr>
        <w:t>5</w:t>
      </w:r>
      <w:r w:rsidR="00880DDE">
        <w:rPr>
          <w:rFonts w:ascii="Times New Roman" w:hAnsi="Times New Roman" w:cs="Times New Roman"/>
          <w:sz w:val="28"/>
          <w:szCs w:val="28"/>
        </w:rPr>
        <w:t xml:space="preserve"> (в 2020</w:t>
      </w:r>
      <w:r w:rsidR="00AD33F0">
        <w:rPr>
          <w:rFonts w:ascii="Times New Roman" w:hAnsi="Times New Roman" w:cs="Times New Roman"/>
          <w:sz w:val="28"/>
          <w:szCs w:val="28"/>
        </w:rPr>
        <w:t xml:space="preserve"> году - 8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 xml:space="preserve">- на контроле </w:t>
      </w: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="001550D5">
        <w:rPr>
          <w:rFonts w:ascii="Times New Roman" w:hAnsi="Times New Roman" w:cs="Times New Roman"/>
          <w:b/>
          <w:sz w:val="28"/>
          <w:szCs w:val="28"/>
        </w:rPr>
        <w:t>0</w:t>
      </w:r>
      <w:r w:rsidR="00880DDE">
        <w:rPr>
          <w:rFonts w:ascii="Times New Roman" w:hAnsi="Times New Roman" w:cs="Times New Roman"/>
          <w:sz w:val="28"/>
          <w:szCs w:val="28"/>
        </w:rPr>
        <w:t xml:space="preserve"> (в 2020</w:t>
      </w:r>
      <w:r w:rsidR="001550D5">
        <w:rPr>
          <w:rFonts w:ascii="Times New Roman" w:hAnsi="Times New Roman" w:cs="Times New Roman"/>
          <w:sz w:val="28"/>
          <w:szCs w:val="28"/>
        </w:rPr>
        <w:t xml:space="preserve"> году – 0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</w:p>
    <w:p w:rsidR="00803A60" w:rsidRDefault="00803A60" w:rsidP="001E0B72">
      <w:pPr>
        <w:spacing w:after="0"/>
      </w:pPr>
    </w:p>
    <w:sectPr w:rsidR="00803A60" w:rsidSect="00B2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B72"/>
    <w:rsid w:val="00022AB7"/>
    <w:rsid w:val="001550D5"/>
    <w:rsid w:val="001E0B72"/>
    <w:rsid w:val="0030114D"/>
    <w:rsid w:val="00500E8B"/>
    <w:rsid w:val="00634E50"/>
    <w:rsid w:val="00803A60"/>
    <w:rsid w:val="00880DDE"/>
    <w:rsid w:val="009B5D5D"/>
    <w:rsid w:val="00A8065E"/>
    <w:rsid w:val="00AD33F0"/>
    <w:rsid w:val="00AE0C67"/>
    <w:rsid w:val="00B04C69"/>
    <w:rsid w:val="00B20574"/>
    <w:rsid w:val="00CC3C06"/>
    <w:rsid w:val="00DE7AC3"/>
    <w:rsid w:val="00E2217A"/>
    <w:rsid w:val="00E7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E0B72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1E0B72"/>
    <w:pPr>
      <w:shd w:val="clear" w:color="auto" w:fill="FFFFFF"/>
      <w:spacing w:before="1320" w:after="0" w:line="1340" w:lineRule="exact"/>
      <w:jc w:val="both"/>
    </w:pPr>
    <w:rPr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1E0B72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19</cp:revision>
  <dcterms:created xsi:type="dcterms:W3CDTF">2020-11-10T05:06:00Z</dcterms:created>
  <dcterms:modified xsi:type="dcterms:W3CDTF">2022-01-31T03:00:00Z</dcterms:modified>
</cp:coreProperties>
</file>