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414" w:rsidRDefault="00777414" w:rsidP="00E951CA">
      <w:pPr>
        <w:rPr>
          <w:b/>
          <w:bCs/>
        </w:rPr>
      </w:pPr>
    </w:p>
    <w:p w:rsidR="00AF7798" w:rsidRDefault="00AF7798" w:rsidP="00AF7798">
      <w:pPr>
        <w:jc w:val="center"/>
        <w:rPr>
          <w:b/>
          <w:bCs/>
        </w:rPr>
      </w:pPr>
      <w:r>
        <w:rPr>
          <w:b/>
          <w:bCs/>
        </w:rPr>
        <w:t>Совет депутатов</w:t>
      </w:r>
    </w:p>
    <w:p w:rsidR="00AF7798" w:rsidRDefault="00AF7798" w:rsidP="00AF7798">
      <w:pPr>
        <w:jc w:val="center"/>
        <w:rPr>
          <w:b/>
          <w:bCs/>
        </w:rPr>
      </w:pPr>
      <w:r>
        <w:rPr>
          <w:b/>
          <w:bCs/>
        </w:rPr>
        <w:t>Андреевского сельсовета</w:t>
      </w:r>
    </w:p>
    <w:p w:rsidR="00AF7798" w:rsidRDefault="00CB4E30" w:rsidP="00AF7798">
      <w:pPr>
        <w:jc w:val="center"/>
        <w:rPr>
          <w:b/>
          <w:bCs/>
        </w:rPr>
      </w:pPr>
      <w:proofErr w:type="spellStart"/>
      <w:r>
        <w:rPr>
          <w:b/>
          <w:bCs/>
        </w:rPr>
        <w:t>Баганского</w:t>
      </w:r>
      <w:proofErr w:type="spellEnd"/>
      <w:r>
        <w:rPr>
          <w:b/>
          <w:bCs/>
        </w:rPr>
        <w:t xml:space="preserve"> района</w:t>
      </w:r>
    </w:p>
    <w:p w:rsidR="00CB4E30" w:rsidRPr="00AF7798" w:rsidRDefault="00CB4E30" w:rsidP="00AF7798">
      <w:pPr>
        <w:jc w:val="center"/>
        <w:rPr>
          <w:b/>
          <w:bCs/>
        </w:rPr>
      </w:pPr>
      <w:r>
        <w:rPr>
          <w:b/>
          <w:bCs/>
        </w:rPr>
        <w:t>Новосибирской области</w:t>
      </w:r>
    </w:p>
    <w:p w:rsidR="00777414" w:rsidRPr="00D16ADB" w:rsidRDefault="00CB4E30" w:rsidP="00CB4E30">
      <w:pPr>
        <w:jc w:val="center"/>
        <w:rPr>
          <w:b/>
          <w:bCs/>
        </w:rPr>
      </w:pPr>
      <w:r>
        <w:rPr>
          <w:b/>
          <w:bCs/>
        </w:rPr>
        <w:t>шестого созыва</w:t>
      </w:r>
    </w:p>
    <w:p w:rsidR="00777414" w:rsidRPr="00D16ADB" w:rsidRDefault="00777414" w:rsidP="00777414">
      <w:pPr>
        <w:rPr>
          <w:b/>
          <w:bCs/>
        </w:rPr>
      </w:pPr>
    </w:p>
    <w:p w:rsidR="00777414" w:rsidRDefault="00777414" w:rsidP="00777414">
      <w:pPr>
        <w:jc w:val="center"/>
        <w:rPr>
          <w:b/>
          <w:bCs/>
          <w:sz w:val="28"/>
          <w:szCs w:val="28"/>
        </w:rPr>
      </w:pPr>
      <w:r w:rsidRPr="00463EDF">
        <w:rPr>
          <w:b/>
          <w:bCs/>
          <w:sz w:val="28"/>
          <w:szCs w:val="28"/>
        </w:rPr>
        <w:t>РЕШЕНИЕ</w:t>
      </w:r>
    </w:p>
    <w:p w:rsidR="00E951CA" w:rsidRPr="00463EDF" w:rsidRDefault="00E951CA" w:rsidP="00777414">
      <w:pPr>
        <w:jc w:val="center"/>
        <w:rPr>
          <w:b/>
          <w:bCs/>
          <w:sz w:val="28"/>
          <w:szCs w:val="28"/>
        </w:rPr>
      </w:pPr>
      <w:r>
        <w:rPr>
          <w:b/>
          <w:bCs/>
          <w:sz w:val="28"/>
          <w:szCs w:val="28"/>
        </w:rPr>
        <w:t>(десятая сессия)</w:t>
      </w:r>
    </w:p>
    <w:p w:rsidR="00777414" w:rsidRPr="00463EDF" w:rsidRDefault="00777414" w:rsidP="00777414">
      <w:pPr>
        <w:jc w:val="center"/>
        <w:rPr>
          <w:b/>
          <w:bCs/>
          <w:sz w:val="28"/>
          <w:szCs w:val="28"/>
        </w:rPr>
      </w:pPr>
    </w:p>
    <w:p w:rsidR="00777414" w:rsidRPr="00463EDF" w:rsidRDefault="00E951CA" w:rsidP="00FE29A2">
      <w:pPr>
        <w:jc w:val="center"/>
        <w:rPr>
          <w:b/>
          <w:bCs/>
          <w:sz w:val="28"/>
          <w:szCs w:val="28"/>
        </w:rPr>
      </w:pPr>
      <w:r>
        <w:rPr>
          <w:sz w:val="28"/>
          <w:szCs w:val="28"/>
        </w:rPr>
        <w:t>от 18 окт</w:t>
      </w:r>
      <w:r w:rsidR="00305021">
        <w:rPr>
          <w:sz w:val="28"/>
          <w:szCs w:val="28"/>
        </w:rPr>
        <w:t>я</w:t>
      </w:r>
      <w:r w:rsidR="00CB4E30">
        <w:rPr>
          <w:sz w:val="28"/>
          <w:szCs w:val="28"/>
        </w:rPr>
        <w:t>бря 2021 года</w:t>
      </w:r>
      <w:r w:rsidR="00777414" w:rsidRPr="00463EDF">
        <w:rPr>
          <w:sz w:val="28"/>
          <w:szCs w:val="28"/>
        </w:rPr>
        <w:tab/>
      </w:r>
      <w:r w:rsidR="00777414" w:rsidRPr="00463EDF">
        <w:rPr>
          <w:sz w:val="28"/>
          <w:szCs w:val="28"/>
        </w:rPr>
        <w:tab/>
      </w:r>
      <w:r w:rsidR="00763811">
        <w:rPr>
          <w:sz w:val="28"/>
          <w:szCs w:val="28"/>
        </w:rPr>
        <w:t xml:space="preserve">                         № 69</w:t>
      </w:r>
    </w:p>
    <w:p w:rsidR="00777414" w:rsidRPr="00463EDF" w:rsidRDefault="00777414" w:rsidP="00777414">
      <w:pPr>
        <w:shd w:val="clear" w:color="auto" w:fill="FFFFFF"/>
        <w:ind w:firstLine="567"/>
        <w:jc w:val="center"/>
        <w:rPr>
          <w:color w:val="000000"/>
          <w:sz w:val="28"/>
          <w:szCs w:val="28"/>
        </w:rPr>
      </w:pPr>
    </w:p>
    <w:p w:rsidR="00777414" w:rsidRPr="00FC6473" w:rsidRDefault="00777414" w:rsidP="00FC6473">
      <w:pPr>
        <w:pStyle w:val="af1"/>
        <w:jc w:val="center"/>
        <w:rPr>
          <w:sz w:val="28"/>
          <w:szCs w:val="28"/>
        </w:rPr>
      </w:pPr>
      <w:r w:rsidRPr="00FC6473">
        <w:rPr>
          <w:sz w:val="28"/>
          <w:szCs w:val="28"/>
        </w:rPr>
        <w:t xml:space="preserve">Об утверждении Положения </w:t>
      </w:r>
      <w:bookmarkStart w:id="0" w:name="_Hlk77671647"/>
      <w:r w:rsidRPr="00FC6473">
        <w:rPr>
          <w:sz w:val="28"/>
          <w:szCs w:val="28"/>
        </w:rPr>
        <w:t xml:space="preserve">о муниципальном жилищном контроле </w:t>
      </w:r>
      <w:bookmarkStart w:id="1" w:name="_Hlk77686366"/>
      <w:r w:rsidRPr="00FC6473">
        <w:rPr>
          <w:sz w:val="28"/>
          <w:szCs w:val="28"/>
        </w:rPr>
        <w:br/>
        <w:t xml:space="preserve">в </w:t>
      </w:r>
      <w:bookmarkEnd w:id="0"/>
      <w:r w:rsidR="00FC6473" w:rsidRPr="00FC6473">
        <w:rPr>
          <w:sz w:val="28"/>
          <w:szCs w:val="28"/>
        </w:rPr>
        <w:t xml:space="preserve">Андреевском сельсовете </w:t>
      </w:r>
      <w:proofErr w:type="spellStart"/>
      <w:r w:rsidR="00FC6473" w:rsidRPr="00FC6473">
        <w:rPr>
          <w:sz w:val="28"/>
          <w:szCs w:val="28"/>
        </w:rPr>
        <w:t>Баганского</w:t>
      </w:r>
      <w:proofErr w:type="spellEnd"/>
      <w:r w:rsidR="00FC6473" w:rsidRPr="00FC6473">
        <w:rPr>
          <w:sz w:val="28"/>
          <w:szCs w:val="28"/>
        </w:rPr>
        <w:t xml:space="preserve"> района Новосибирской области</w:t>
      </w:r>
    </w:p>
    <w:bookmarkEnd w:id="1"/>
    <w:p w:rsidR="00777414" w:rsidRPr="00463EDF" w:rsidRDefault="00777414" w:rsidP="00CB4E30">
      <w:pPr>
        <w:rPr>
          <w:i/>
          <w:iCs/>
        </w:rPr>
      </w:pPr>
    </w:p>
    <w:p w:rsidR="00E951CA" w:rsidRDefault="00777414" w:rsidP="00E951CA">
      <w:pPr>
        <w:shd w:val="clear" w:color="auto" w:fill="FFFFFF"/>
        <w:ind w:firstLine="709"/>
        <w:jc w:val="both"/>
        <w:rPr>
          <w:bCs/>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proofErr w:type="spellStart"/>
      <w:r w:rsidRPr="00463EDF">
        <w:rPr>
          <w:color w:val="000000"/>
          <w:sz w:val="28"/>
          <w:szCs w:val="28"/>
        </w:rPr>
        <w:t>Уставом</w:t>
      </w:r>
      <w:r w:rsidR="00FC6473" w:rsidRPr="00FC6473">
        <w:rPr>
          <w:bCs/>
          <w:color w:val="000000"/>
          <w:sz w:val="28"/>
          <w:szCs w:val="28"/>
        </w:rPr>
        <w:t>сельского</w:t>
      </w:r>
      <w:proofErr w:type="spellEnd"/>
      <w:r w:rsidR="00FC6473">
        <w:rPr>
          <w:bCs/>
          <w:color w:val="000000"/>
          <w:sz w:val="28"/>
          <w:szCs w:val="28"/>
        </w:rPr>
        <w:t xml:space="preserve"> поселения Андреевского сельсовета </w:t>
      </w:r>
      <w:proofErr w:type="spellStart"/>
      <w:r w:rsidR="00FC6473">
        <w:rPr>
          <w:bCs/>
          <w:color w:val="000000"/>
          <w:sz w:val="28"/>
          <w:szCs w:val="28"/>
        </w:rPr>
        <w:t>Баганского</w:t>
      </w:r>
      <w:proofErr w:type="spellEnd"/>
      <w:r w:rsidR="00FC6473">
        <w:rPr>
          <w:bCs/>
          <w:color w:val="000000"/>
          <w:sz w:val="28"/>
          <w:szCs w:val="28"/>
        </w:rPr>
        <w:t xml:space="preserve"> муниципального района Новосибирской области</w:t>
      </w:r>
      <w:r w:rsidR="00BD7D3E">
        <w:rPr>
          <w:bCs/>
          <w:color w:val="000000"/>
          <w:sz w:val="28"/>
          <w:szCs w:val="28"/>
        </w:rPr>
        <w:t xml:space="preserve">, Совет депутатов Андреевского сельсовета </w:t>
      </w:r>
      <w:proofErr w:type="spellStart"/>
      <w:r w:rsidR="00BD7D3E">
        <w:rPr>
          <w:bCs/>
          <w:color w:val="000000"/>
          <w:sz w:val="28"/>
          <w:szCs w:val="28"/>
        </w:rPr>
        <w:t>Баганского</w:t>
      </w:r>
      <w:proofErr w:type="spellEnd"/>
      <w:r w:rsidR="00BD7D3E">
        <w:rPr>
          <w:bCs/>
          <w:color w:val="000000"/>
          <w:sz w:val="28"/>
          <w:szCs w:val="28"/>
        </w:rPr>
        <w:t xml:space="preserve"> района Новосибирской области</w:t>
      </w:r>
    </w:p>
    <w:p w:rsidR="00777414" w:rsidRPr="00463EDF" w:rsidRDefault="00777414" w:rsidP="00E951CA">
      <w:pPr>
        <w:shd w:val="clear" w:color="auto" w:fill="FFFFFF"/>
        <w:ind w:firstLine="709"/>
        <w:jc w:val="both"/>
        <w:rPr>
          <w:sz w:val="28"/>
          <w:szCs w:val="28"/>
        </w:rPr>
      </w:pPr>
      <w:r w:rsidRPr="00463EDF">
        <w:rPr>
          <w:color w:val="000000"/>
          <w:sz w:val="28"/>
          <w:szCs w:val="28"/>
        </w:rPr>
        <w:t>РЕШИЛ</w:t>
      </w:r>
      <w:r w:rsidRPr="00463EDF">
        <w:rPr>
          <w:sz w:val="28"/>
          <w:szCs w:val="28"/>
        </w:rPr>
        <w:t>:</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FC6473">
        <w:rPr>
          <w:color w:val="000000"/>
          <w:sz w:val="28"/>
          <w:szCs w:val="28"/>
        </w:rPr>
        <w:t xml:space="preserve">Андреевском сельсовете </w:t>
      </w:r>
      <w:proofErr w:type="spellStart"/>
      <w:r w:rsidR="00FC6473">
        <w:rPr>
          <w:color w:val="000000"/>
          <w:sz w:val="28"/>
          <w:szCs w:val="28"/>
        </w:rPr>
        <w:t>Баганского</w:t>
      </w:r>
      <w:proofErr w:type="spellEnd"/>
      <w:r w:rsidR="00FC6473">
        <w:rPr>
          <w:color w:val="000000"/>
          <w:sz w:val="28"/>
          <w:szCs w:val="28"/>
        </w:rPr>
        <w:t xml:space="preserve"> района Новосибирской области</w:t>
      </w:r>
      <w:r w:rsidR="00962724">
        <w:rPr>
          <w:color w:val="000000"/>
          <w:sz w:val="28"/>
          <w:szCs w:val="28"/>
        </w:rPr>
        <w:t>, приложение №1</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w:t>
      </w:r>
      <w:r w:rsidR="001D1207">
        <w:rPr>
          <w:color w:val="000000"/>
          <w:sz w:val="28"/>
          <w:szCs w:val="28"/>
        </w:rPr>
        <w:t xml:space="preserve">, но не ранее 1 января 2022 </w:t>
      </w:r>
      <w:proofErr w:type="spellStart"/>
      <w:r w:rsidR="001D1207">
        <w:rPr>
          <w:color w:val="000000"/>
          <w:sz w:val="28"/>
          <w:szCs w:val="28"/>
        </w:rPr>
        <w:t>года</w:t>
      </w:r>
      <w:proofErr w:type="gramStart"/>
      <w:r w:rsidR="001D1207">
        <w:rPr>
          <w:color w:val="000000"/>
          <w:sz w:val="28"/>
          <w:szCs w:val="28"/>
        </w:rPr>
        <w:t>,</w:t>
      </w:r>
      <w:r w:rsidRPr="00EA3112">
        <w:rPr>
          <w:color w:val="000000"/>
          <w:sz w:val="28"/>
          <w:szCs w:val="28"/>
        </w:rPr>
        <w:t>з</w:t>
      </w:r>
      <w:proofErr w:type="gramEnd"/>
      <w:r w:rsidRPr="00EA3112">
        <w:rPr>
          <w:color w:val="000000"/>
          <w:sz w:val="28"/>
          <w:szCs w:val="28"/>
        </w:rPr>
        <w:t>а</w:t>
      </w:r>
      <w:proofErr w:type="spellEnd"/>
      <w:r w:rsidRPr="00EA3112">
        <w:rPr>
          <w:color w:val="000000"/>
          <w:sz w:val="28"/>
          <w:szCs w:val="28"/>
        </w:rPr>
        <w:t xml:space="preserve"> исключением положений раздела 5 Положения о муниципальном жилищном контроле в </w:t>
      </w:r>
      <w:r w:rsidR="00962724">
        <w:rPr>
          <w:color w:val="000000"/>
          <w:sz w:val="28"/>
          <w:szCs w:val="28"/>
        </w:rPr>
        <w:t xml:space="preserve">Андреевском сельсовете </w:t>
      </w:r>
      <w:proofErr w:type="spellStart"/>
      <w:r w:rsidR="00962724">
        <w:rPr>
          <w:color w:val="000000"/>
          <w:sz w:val="28"/>
          <w:szCs w:val="28"/>
        </w:rPr>
        <w:t>Баганского</w:t>
      </w:r>
      <w:proofErr w:type="spellEnd"/>
      <w:r w:rsidR="00962724">
        <w:rPr>
          <w:color w:val="000000"/>
          <w:sz w:val="28"/>
          <w:szCs w:val="28"/>
        </w:rPr>
        <w:t xml:space="preserve"> района Новосибирской области</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962724">
        <w:rPr>
          <w:color w:val="000000"/>
          <w:sz w:val="28"/>
          <w:szCs w:val="28"/>
        </w:rPr>
        <w:t xml:space="preserve">Андреевском сельсовете </w:t>
      </w:r>
      <w:proofErr w:type="spellStart"/>
      <w:r w:rsidR="00962724">
        <w:rPr>
          <w:color w:val="000000"/>
          <w:sz w:val="28"/>
          <w:szCs w:val="28"/>
        </w:rPr>
        <w:t>Баганского</w:t>
      </w:r>
      <w:proofErr w:type="spellEnd"/>
      <w:r w:rsidR="00962724">
        <w:rPr>
          <w:color w:val="000000"/>
          <w:sz w:val="28"/>
          <w:szCs w:val="28"/>
        </w:rPr>
        <w:t xml:space="preserve"> района </w:t>
      </w:r>
      <w:proofErr w:type="gramStart"/>
      <w:r w:rsidR="00962724">
        <w:rPr>
          <w:color w:val="000000"/>
          <w:sz w:val="28"/>
          <w:szCs w:val="28"/>
        </w:rPr>
        <w:t>Новосибирской</w:t>
      </w:r>
      <w:proofErr w:type="gramEnd"/>
      <w:r w:rsidR="00962724">
        <w:rPr>
          <w:color w:val="000000"/>
          <w:sz w:val="28"/>
          <w:szCs w:val="28"/>
        </w:rPr>
        <w:t xml:space="preserve"> </w:t>
      </w:r>
      <w:proofErr w:type="spellStart"/>
      <w:r w:rsidR="00962724">
        <w:rPr>
          <w:color w:val="000000"/>
          <w:sz w:val="28"/>
          <w:szCs w:val="28"/>
        </w:rPr>
        <w:t>области</w:t>
      </w:r>
      <w:r w:rsidRPr="00EA3112">
        <w:rPr>
          <w:color w:val="000000"/>
          <w:sz w:val="28"/>
          <w:szCs w:val="28"/>
        </w:rPr>
        <w:t>вступают</w:t>
      </w:r>
      <w:proofErr w:type="spellEnd"/>
      <w:r w:rsidRPr="00EA3112">
        <w:rPr>
          <w:color w:val="000000"/>
          <w:sz w:val="28"/>
          <w:szCs w:val="28"/>
        </w:rPr>
        <w:t xml:space="preserve"> в силу с 1 марта 2022 года.</w:t>
      </w:r>
    </w:p>
    <w:p w:rsidR="00777414" w:rsidRDefault="00777414" w:rsidP="00777414">
      <w:pPr>
        <w:shd w:val="clear" w:color="auto" w:fill="FFFFFF"/>
        <w:jc w:val="both"/>
        <w:rPr>
          <w:color w:val="000000"/>
          <w:sz w:val="28"/>
          <w:szCs w:val="28"/>
        </w:rPr>
      </w:pPr>
    </w:p>
    <w:p w:rsidR="00AA36A5" w:rsidRPr="00463EDF" w:rsidRDefault="00AA36A5" w:rsidP="00777414">
      <w:pPr>
        <w:shd w:val="clear" w:color="auto" w:fill="FFFFFF"/>
        <w:jc w:val="both"/>
        <w:rPr>
          <w:color w:val="000000"/>
          <w:sz w:val="28"/>
          <w:szCs w:val="28"/>
        </w:rPr>
      </w:pPr>
    </w:p>
    <w:p w:rsidR="00777414" w:rsidRDefault="00777414" w:rsidP="00777414">
      <w:pPr>
        <w:tabs>
          <w:tab w:val="left" w:pos="1000"/>
          <w:tab w:val="left" w:pos="2552"/>
        </w:tabs>
        <w:jc w:val="both"/>
        <w:rPr>
          <w:sz w:val="28"/>
          <w:szCs w:val="28"/>
        </w:rPr>
      </w:pPr>
      <w:r w:rsidRPr="00463EDF">
        <w:rPr>
          <w:sz w:val="28"/>
          <w:szCs w:val="28"/>
        </w:rPr>
        <w:t xml:space="preserve">Председатель </w:t>
      </w:r>
      <w:r w:rsidR="00E951CA">
        <w:rPr>
          <w:sz w:val="28"/>
          <w:szCs w:val="28"/>
        </w:rPr>
        <w:t>С</w:t>
      </w:r>
      <w:r w:rsidR="00962724">
        <w:rPr>
          <w:sz w:val="28"/>
          <w:szCs w:val="28"/>
        </w:rPr>
        <w:t>овета депутатов                         Глава Андреевского сельсовета</w:t>
      </w:r>
    </w:p>
    <w:p w:rsidR="00962724" w:rsidRDefault="00962724" w:rsidP="00777414">
      <w:pPr>
        <w:tabs>
          <w:tab w:val="left" w:pos="1000"/>
          <w:tab w:val="left" w:pos="2552"/>
        </w:tabs>
        <w:jc w:val="both"/>
        <w:rPr>
          <w:sz w:val="28"/>
          <w:szCs w:val="28"/>
        </w:rPr>
      </w:pPr>
      <w:r>
        <w:rPr>
          <w:sz w:val="28"/>
          <w:szCs w:val="28"/>
        </w:rPr>
        <w:t xml:space="preserve">Андреевского сельсовета                                   </w:t>
      </w:r>
      <w:proofErr w:type="spellStart"/>
      <w:r>
        <w:rPr>
          <w:sz w:val="28"/>
          <w:szCs w:val="28"/>
        </w:rPr>
        <w:t>Баганского</w:t>
      </w:r>
      <w:proofErr w:type="spellEnd"/>
      <w:r>
        <w:rPr>
          <w:sz w:val="28"/>
          <w:szCs w:val="28"/>
        </w:rPr>
        <w:t xml:space="preserve"> района</w:t>
      </w:r>
    </w:p>
    <w:p w:rsidR="00962724" w:rsidRDefault="00962724" w:rsidP="00777414">
      <w:pPr>
        <w:tabs>
          <w:tab w:val="left" w:pos="1000"/>
          <w:tab w:val="left" w:pos="2552"/>
        </w:tabs>
        <w:jc w:val="both"/>
        <w:rPr>
          <w:sz w:val="28"/>
          <w:szCs w:val="28"/>
        </w:rPr>
      </w:pPr>
      <w:proofErr w:type="spellStart"/>
      <w:r>
        <w:rPr>
          <w:sz w:val="28"/>
          <w:szCs w:val="28"/>
        </w:rPr>
        <w:t>Баганского</w:t>
      </w:r>
      <w:proofErr w:type="spellEnd"/>
      <w:r>
        <w:rPr>
          <w:sz w:val="28"/>
          <w:szCs w:val="28"/>
        </w:rPr>
        <w:t xml:space="preserve"> района                                             Новосибирской области</w:t>
      </w:r>
    </w:p>
    <w:p w:rsidR="00962724" w:rsidRDefault="00962724" w:rsidP="00777414">
      <w:pPr>
        <w:tabs>
          <w:tab w:val="left" w:pos="1000"/>
          <w:tab w:val="left" w:pos="2552"/>
        </w:tabs>
        <w:jc w:val="both"/>
        <w:rPr>
          <w:sz w:val="28"/>
          <w:szCs w:val="28"/>
        </w:rPr>
      </w:pPr>
      <w:r>
        <w:rPr>
          <w:sz w:val="28"/>
          <w:szCs w:val="28"/>
        </w:rPr>
        <w:t>Новосибирской области</w:t>
      </w:r>
    </w:p>
    <w:p w:rsidR="00962724" w:rsidRPr="00463EDF" w:rsidRDefault="00962724" w:rsidP="00777414">
      <w:pPr>
        <w:tabs>
          <w:tab w:val="left" w:pos="1000"/>
          <w:tab w:val="left" w:pos="2552"/>
        </w:tabs>
        <w:jc w:val="both"/>
        <w:rPr>
          <w:sz w:val="28"/>
          <w:szCs w:val="28"/>
        </w:rPr>
      </w:pPr>
      <w:proofErr w:type="spellStart"/>
      <w:r>
        <w:rPr>
          <w:sz w:val="28"/>
          <w:szCs w:val="28"/>
        </w:rPr>
        <w:t>_______________В.С.Черепанов</w:t>
      </w:r>
      <w:proofErr w:type="spellEnd"/>
      <w:r>
        <w:rPr>
          <w:sz w:val="28"/>
          <w:szCs w:val="28"/>
        </w:rPr>
        <w:t xml:space="preserve">                        </w:t>
      </w:r>
      <w:proofErr w:type="spellStart"/>
      <w:r>
        <w:rPr>
          <w:sz w:val="28"/>
          <w:szCs w:val="28"/>
        </w:rPr>
        <w:t>______________Т.Н.Ветровская</w:t>
      </w:r>
      <w:proofErr w:type="spellEnd"/>
    </w:p>
    <w:p w:rsidR="00777414" w:rsidRDefault="00777414" w:rsidP="00777414">
      <w:pPr>
        <w:rPr>
          <w:sz w:val="28"/>
          <w:szCs w:val="28"/>
        </w:rPr>
      </w:pPr>
    </w:p>
    <w:p w:rsidR="00AA36A5" w:rsidRDefault="00AA36A5" w:rsidP="00777414">
      <w:pPr>
        <w:rPr>
          <w:sz w:val="28"/>
          <w:szCs w:val="28"/>
        </w:rPr>
      </w:pPr>
    </w:p>
    <w:p w:rsidR="00176C74" w:rsidRDefault="00176C74" w:rsidP="00176C74">
      <w:pPr>
        <w:tabs>
          <w:tab w:val="left" w:pos="1000"/>
          <w:tab w:val="left" w:pos="2552"/>
        </w:tabs>
        <w:jc w:val="both"/>
        <w:rPr>
          <w:sz w:val="28"/>
          <w:szCs w:val="28"/>
        </w:rPr>
      </w:pPr>
      <w:r>
        <w:rPr>
          <w:sz w:val="28"/>
          <w:szCs w:val="28"/>
        </w:rPr>
        <w:t>Новосибирская область</w:t>
      </w:r>
    </w:p>
    <w:p w:rsidR="00176C74" w:rsidRDefault="00176C74" w:rsidP="00176C74">
      <w:pPr>
        <w:tabs>
          <w:tab w:val="left" w:pos="1000"/>
          <w:tab w:val="left" w:pos="2552"/>
        </w:tabs>
        <w:jc w:val="both"/>
        <w:rPr>
          <w:sz w:val="28"/>
          <w:szCs w:val="28"/>
        </w:rPr>
      </w:pPr>
      <w:r>
        <w:rPr>
          <w:sz w:val="28"/>
          <w:szCs w:val="28"/>
        </w:rPr>
        <w:t>Баганский район</w:t>
      </w:r>
    </w:p>
    <w:p w:rsidR="00176C74" w:rsidRDefault="00176C74" w:rsidP="00176C74">
      <w:pPr>
        <w:tabs>
          <w:tab w:val="left" w:pos="1000"/>
          <w:tab w:val="left" w:pos="2552"/>
        </w:tabs>
        <w:jc w:val="both"/>
        <w:rPr>
          <w:sz w:val="28"/>
          <w:szCs w:val="28"/>
        </w:rPr>
      </w:pPr>
      <w:r>
        <w:rPr>
          <w:sz w:val="28"/>
          <w:szCs w:val="28"/>
        </w:rPr>
        <w:t>с</w:t>
      </w:r>
      <w:proofErr w:type="gramStart"/>
      <w:r>
        <w:rPr>
          <w:sz w:val="28"/>
          <w:szCs w:val="28"/>
        </w:rPr>
        <w:t>.А</w:t>
      </w:r>
      <w:proofErr w:type="gramEnd"/>
      <w:r>
        <w:rPr>
          <w:sz w:val="28"/>
          <w:szCs w:val="28"/>
        </w:rPr>
        <w:t>ндреевка, ул.Центральная, 20</w:t>
      </w:r>
    </w:p>
    <w:p w:rsidR="00E951CA" w:rsidRDefault="00E951CA" w:rsidP="00176C74">
      <w:pPr>
        <w:tabs>
          <w:tab w:val="left" w:pos="1000"/>
          <w:tab w:val="left" w:pos="2552"/>
        </w:tabs>
        <w:jc w:val="both"/>
        <w:rPr>
          <w:sz w:val="28"/>
          <w:szCs w:val="28"/>
        </w:rPr>
      </w:pPr>
    </w:p>
    <w:p w:rsidR="00176C74" w:rsidRDefault="00E951CA" w:rsidP="00176C74">
      <w:pPr>
        <w:tabs>
          <w:tab w:val="left" w:pos="1000"/>
          <w:tab w:val="left" w:pos="2552"/>
        </w:tabs>
        <w:jc w:val="both"/>
        <w:rPr>
          <w:sz w:val="28"/>
          <w:szCs w:val="28"/>
        </w:rPr>
      </w:pPr>
      <w:r>
        <w:rPr>
          <w:sz w:val="28"/>
          <w:szCs w:val="28"/>
        </w:rPr>
        <w:t>«18» ок</w:t>
      </w:r>
      <w:r w:rsidR="00176C74">
        <w:rPr>
          <w:sz w:val="28"/>
          <w:szCs w:val="28"/>
        </w:rPr>
        <w:t xml:space="preserve">тября 2021г. № </w:t>
      </w:r>
      <w:r w:rsidR="00CA0E67">
        <w:rPr>
          <w:sz w:val="28"/>
          <w:szCs w:val="28"/>
        </w:rPr>
        <w:t>41</w:t>
      </w:r>
      <w:r w:rsidR="00176C74">
        <w:rPr>
          <w:sz w:val="28"/>
          <w:szCs w:val="28"/>
        </w:rPr>
        <w:t xml:space="preserve"> </w:t>
      </w:r>
      <w:proofErr w:type="spellStart"/>
      <w:r w:rsidR="00176C74">
        <w:rPr>
          <w:sz w:val="28"/>
          <w:szCs w:val="28"/>
        </w:rPr>
        <w:t>нпа</w:t>
      </w:r>
      <w:proofErr w:type="spellEnd"/>
    </w:p>
    <w:p w:rsidR="00962724" w:rsidRDefault="00962724" w:rsidP="00962724">
      <w:pPr>
        <w:spacing w:line="240" w:lineRule="exact"/>
        <w:jc w:val="right"/>
        <w:rPr>
          <w:b/>
          <w:color w:val="000000"/>
        </w:rPr>
      </w:pPr>
    </w:p>
    <w:p w:rsidR="00962724" w:rsidRPr="00AA36A5" w:rsidRDefault="00AA36A5" w:rsidP="00962724">
      <w:pPr>
        <w:spacing w:line="240" w:lineRule="exact"/>
        <w:jc w:val="right"/>
        <w:rPr>
          <w:color w:val="000000"/>
          <w:sz w:val="28"/>
          <w:szCs w:val="28"/>
        </w:rPr>
      </w:pPr>
      <w:r>
        <w:rPr>
          <w:color w:val="000000"/>
        </w:rPr>
        <w:t xml:space="preserve">ПРИЛОЖЕНИЕ </w:t>
      </w:r>
      <w:r w:rsidR="00BD7D3E">
        <w:rPr>
          <w:color w:val="000000"/>
        </w:rPr>
        <w:t>№ 1</w:t>
      </w:r>
    </w:p>
    <w:p w:rsidR="00777414" w:rsidRPr="00463EDF" w:rsidRDefault="00777414" w:rsidP="00962724">
      <w:pPr>
        <w:spacing w:line="240" w:lineRule="exact"/>
        <w:jc w:val="right"/>
      </w:pPr>
      <w:r w:rsidRPr="00463EDF">
        <w:t>УТВЕРЖДЕНО</w:t>
      </w:r>
    </w:p>
    <w:p w:rsidR="00777414" w:rsidRDefault="00777414" w:rsidP="00962724">
      <w:pPr>
        <w:ind w:left="4536"/>
        <w:jc w:val="right"/>
        <w:rPr>
          <w:bCs/>
          <w:color w:val="000000"/>
          <w:sz w:val="28"/>
          <w:szCs w:val="28"/>
        </w:rPr>
      </w:pPr>
      <w:r w:rsidRPr="00463EDF">
        <w:rPr>
          <w:color w:val="000000"/>
        </w:rPr>
        <w:t xml:space="preserve">решением </w:t>
      </w:r>
      <w:r w:rsidR="00E951CA" w:rsidRPr="00E951CA">
        <w:rPr>
          <w:bCs/>
          <w:color w:val="000000"/>
          <w:sz w:val="28"/>
          <w:szCs w:val="28"/>
        </w:rPr>
        <w:t>10-ой</w:t>
      </w:r>
      <w:r w:rsidR="00962724" w:rsidRPr="00962724">
        <w:rPr>
          <w:bCs/>
          <w:color w:val="000000"/>
          <w:sz w:val="28"/>
          <w:szCs w:val="28"/>
        </w:rPr>
        <w:t>сессии</w:t>
      </w:r>
    </w:p>
    <w:p w:rsidR="008409A2" w:rsidRDefault="008409A2" w:rsidP="00962724">
      <w:pPr>
        <w:ind w:left="4536"/>
        <w:jc w:val="right"/>
        <w:rPr>
          <w:bCs/>
          <w:color w:val="000000"/>
          <w:sz w:val="28"/>
          <w:szCs w:val="28"/>
        </w:rPr>
      </w:pPr>
      <w:r>
        <w:rPr>
          <w:bCs/>
          <w:color w:val="000000"/>
          <w:sz w:val="28"/>
          <w:szCs w:val="28"/>
        </w:rPr>
        <w:t>Совета депутатов</w:t>
      </w:r>
    </w:p>
    <w:p w:rsidR="008409A2" w:rsidRDefault="008409A2" w:rsidP="00962724">
      <w:pPr>
        <w:ind w:left="4536"/>
        <w:jc w:val="right"/>
        <w:rPr>
          <w:bCs/>
          <w:color w:val="000000"/>
          <w:sz w:val="28"/>
          <w:szCs w:val="28"/>
        </w:rPr>
      </w:pPr>
      <w:r>
        <w:rPr>
          <w:bCs/>
          <w:color w:val="000000"/>
          <w:sz w:val="28"/>
          <w:szCs w:val="28"/>
        </w:rPr>
        <w:t>Андреевского сельсовета</w:t>
      </w:r>
    </w:p>
    <w:p w:rsidR="008409A2" w:rsidRDefault="008409A2" w:rsidP="00962724">
      <w:pPr>
        <w:ind w:left="4536"/>
        <w:jc w:val="right"/>
        <w:rPr>
          <w:bCs/>
          <w:color w:val="000000"/>
          <w:sz w:val="28"/>
          <w:szCs w:val="28"/>
        </w:rPr>
      </w:pPr>
      <w:proofErr w:type="spellStart"/>
      <w:r>
        <w:rPr>
          <w:bCs/>
          <w:color w:val="000000"/>
          <w:sz w:val="28"/>
          <w:szCs w:val="28"/>
        </w:rPr>
        <w:t>Баганского</w:t>
      </w:r>
      <w:proofErr w:type="spellEnd"/>
      <w:r>
        <w:rPr>
          <w:bCs/>
          <w:color w:val="000000"/>
          <w:sz w:val="28"/>
          <w:szCs w:val="28"/>
        </w:rPr>
        <w:t xml:space="preserve"> района</w:t>
      </w:r>
    </w:p>
    <w:p w:rsidR="008409A2" w:rsidRPr="00463EDF" w:rsidRDefault="008409A2" w:rsidP="00962724">
      <w:pPr>
        <w:ind w:left="4536"/>
        <w:jc w:val="right"/>
        <w:rPr>
          <w:color w:val="000000"/>
        </w:rPr>
      </w:pPr>
      <w:r>
        <w:rPr>
          <w:bCs/>
          <w:color w:val="000000"/>
          <w:sz w:val="28"/>
          <w:szCs w:val="28"/>
        </w:rPr>
        <w:t>Новосибирской области</w:t>
      </w:r>
    </w:p>
    <w:p w:rsidR="00777414" w:rsidRPr="00463EDF" w:rsidRDefault="00E951CA" w:rsidP="00962724">
      <w:pPr>
        <w:tabs>
          <w:tab w:val="num" w:pos="200"/>
        </w:tabs>
        <w:ind w:left="4536"/>
        <w:jc w:val="right"/>
        <w:outlineLvl w:val="0"/>
      </w:pPr>
      <w:r>
        <w:t>от 18.10.</w:t>
      </w:r>
      <w:r w:rsidR="00777414" w:rsidRPr="00463EDF">
        <w:t>2021</w:t>
      </w:r>
      <w:r w:rsidR="00AA36A5">
        <w:t xml:space="preserve"> № 69</w:t>
      </w:r>
    </w:p>
    <w:p w:rsidR="00777414" w:rsidRPr="00463EDF" w:rsidRDefault="00777414" w:rsidP="008409A2">
      <w:pPr>
        <w:pStyle w:val="af1"/>
        <w:jc w:val="center"/>
      </w:pPr>
    </w:p>
    <w:p w:rsidR="00777414" w:rsidRPr="00463EDF" w:rsidRDefault="00777414" w:rsidP="008409A2">
      <w:pPr>
        <w:pStyle w:val="af1"/>
        <w:jc w:val="center"/>
      </w:pPr>
    </w:p>
    <w:p w:rsidR="00777414" w:rsidRPr="00463EDF" w:rsidRDefault="00777414" w:rsidP="008409A2">
      <w:pPr>
        <w:pStyle w:val="af1"/>
        <w:jc w:val="center"/>
        <w:rPr>
          <w:i/>
          <w:iCs/>
        </w:rPr>
      </w:pPr>
      <w:r w:rsidRPr="00463EDF">
        <w:rPr>
          <w:b/>
          <w:bCs/>
          <w:sz w:val="28"/>
          <w:szCs w:val="28"/>
        </w:rPr>
        <w:t xml:space="preserve">Положение о муниципальном жилищном контроле </w:t>
      </w:r>
      <w:r w:rsidRPr="00463EDF">
        <w:rPr>
          <w:b/>
          <w:bCs/>
          <w:sz w:val="28"/>
          <w:szCs w:val="28"/>
        </w:rPr>
        <w:br/>
        <w:t xml:space="preserve">в </w:t>
      </w:r>
      <w:r w:rsidR="008409A2" w:rsidRPr="008409A2">
        <w:rPr>
          <w:b/>
          <w:sz w:val="28"/>
          <w:szCs w:val="28"/>
        </w:rPr>
        <w:t>Андреевском</w:t>
      </w:r>
      <w:r w:rsidR="008409A2">
        <w:rPr>
          <w:b/>
          <w:sz w:val="28"/>
          <w:szCs w:val="28"/>
        </w:rPr>
        <w:t xml:space="preserve"> сельсовете </w:t>
      </w:r>
      <w:proofErr w:type="spellStart"/>
      <w:r w:rsidR="008409A2">
        <w:rPr>
          <w:b/>
          <w:sz w:val="28"/>
          <w:szCs w:val="28"/>
        </w:rPr>
        <w:t>Баганского</w:t>
      </w:r>
      <w:proofErr w:type="spellEnd"/>
      <w:r w:rsidR="008409A2">
        <w:rPr>
          <w:b/>
          <w:sz w:val="28"/>
          <w:szCs w:val="28"/>
        </w:rPr>
        <w:t xml:space="preserve"> района Новосибирской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8409A2">
        <w:rPr>
          <w:rFonts w:ascii="Times New Roman" w:hAnsi="Times New Roman" w:cs="Times New Roman"/>
          <w:color w:val="000000"/>
          <w:sz w:val="28"/>
          <w:szCs w:val="28"/>
        </w:rPr>
        <w:t xml:space="preserve">Андреевском сельсовете </w:t>
      </w:r>
      <w:proofErr w:type="spellStart"/>
      <w:r w:rsidR="008409A2">
        <w:rPr>
          <w:rFonts w:ascii="Times New Roman" w:hAnsi="Times New Roman" w:cs="Times New Roman"/>
          <w:color w:val="000000"/>
          <w:sz w:val="28"/>
          <w:szCs w:val="28"/>
        </w:rPr>
        <w:t>Баганского</w:t>
      </w:r>
      <w:proofErr w:type="spellEnd"/>
      <w:r w:rsidR="008409A2">
        <w:rPr>
          <w:rFonts w:ascii="Times New Roman" w:hAnsi="Times New Roman" w:cs="Times New Roman"/>
          <w:color w:val="000000"/>
          <w:sz w:val="28"/>
          <w:szCs w:val="28"/>
        </w:rPr>
        <w:t xml:space="preserve"> района Новосибирской области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E951C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E951CA">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proofErr w:type="spellStart"/>
      <w:r w:rsidRPr="00463EDF">
        <w:rPr>
          <w:color w:val="000000"/>
          <w:sz w:val="28"/>
          <w:szCs w:val="28"/>
        </w:rPr>
        <w:t>администрацией</w:t>
      </w:r>
      <w:r w:rsidR="008409A2" w:rsidRPr="008409A2">
        <w:rPr>
          <w:color w:val="000000"/>
          <w:sz w:val="28"/>
          <w:szCs w:val="28"/>
        </w:rPr>
        <w:t>Андреевского</w:t>
      </w:r>
      <w:proofErr w:type="spellEnd"/>
      <w:r w:rsidR="008409A2" w:rsidRPr="008409A2">
        <w:rPr>
          <w:color w:val="000000"/>
          <w:sz w:val="28"/>
          <w:szCs w:val="28"/>
        </w:rPr>
        <w:t xml:space="preserve"> сельсовета</w:t>
      </w:r>
      <w:r w:rsidR="008409A2">
        <w:rPr>
          <w:color w:val="000000"/>
          <w:sz w:val="28"/>
          <w:szCs w:val="28"/>
        </w:rPr>
        <w:t xml:space="preserve"> </w:t>
      </w:r>
      <w:proofErr w:type="spellStart"/>
      <w:r w:rsidR="008409A2">
        <w:rPr>
          <w:color w:val="000000"/>
          <w:sz w:val="28"/>
          <w:szCs w:val="28"/>
        </w:rPr>
        <w:t>Баганского</w:t>
      </w:r>
      <w:proofErr w:type="spellEnd"/>
      <w:r w:rsidR="008409A2">
        <w:rPr>
          <w:color w:val="000000"/>
          <w:sz w:val="28"/>
          <w:szCs w:val="28"/>
        </w:rPr>
        <w:t xml:space="preserve"> района Новосибирской област</w:t>
      </w:r>
      <w:proofErr w:type="gramStart"/>
      <w:r w:rsidR="008409A2">
        <w:rPr>
          <w:color w:val="000000"/>
          <w:sz w:val="28"/>
          <w:szCs w:val="28"/>
        </w:rPr>
        <w:t>и</w:t>
      </w:r>
      <w:r w:rsidRPr="00463EDF">
        <w:rPr>
          <w:color w:val="000000"/>
          <w:sz w:val="28"/>
          <w:szCs w:val="28"/>
        </w:rPr>
        <w:t>(</w:t>
      </w:r>
      <w:proofErr w:type="gramEnd"/>
      <w:r w:rsidRPr="00463EDF">
        <w:rPr>
          <w:color w:val="000000"/>
          <w:sz w:val="28"/>
          <w:szCs w:val="28"/>
        </w:rPr>
        <w:t>далее – администрация).</w:t>
      </w:r>
    </w:p>
    <w:p w:rsidR="00777414" w:rsidRPr="00463EDF" w:rsidRDefault="00777414" w:rsidP="00E951CA">
      <w:pPr>
        <w:ind w:firstLine="709"/>
        <w:contextualSpacing/>
        <w:jc w:val="both"/>
        <w:rPr>
          <w:sz w:val="28"/>
          <w:szCs w:val="28"/>
        </w:rPr>
      </w:pPr>
      <w:r w:rsidRPr="00E072C3">
        <w:rPr>
          <w:color w:val="000000"/>
          <w:sz w:val="28"/>
          <w:szCs w:val="28"/>
        </w:rPr>
        <w:t>1.4.</w:t>
      </w:r>
      <w:r w:rsidRPr="00463EDF">
        <w:rPr>
          <w:color w:val="000000"/>
          <w:sz w:val="28"/>
          <w:szCs w:val="28"/>
        </w:rPr>
        <w:t xml:space="preserve"> Должностными лицами администрации, уполномоченными осуществлять муниципальный жилищный контроль, являются </w:t>
      </w:r>
      <w:r w:rsidR="00176C74">
        <w:rPr>
          <w:color w:val="000000"/>
          <w:sz w:val="28"/>
          <w:szCs w:val="28"/>
        </w:rPr>
        <w:t xml:space="preserve">специалисты администрации Андреевского сельсовета </w:t>
      </w:r>
      <w:proofErr w:type="spellStart"/>
      <w:r w:rsidR="00176C74">
        <w:rPr>
          <w:color w:val="000000"/>
          <w:sz w:val="28"/>
          <w:szCs w:val="28"/>
        </w:rPr>
        <w:t>Баганского</w:t>
      </w:r>
      <w:proofErr w:type="spellEnd"/>
      <w:r w:rsidR="00176C74">
        <w:rPr>
          <w:color w:val="000000"/>
          <w:sz w:val="28"/>
          <w:szCs w:val="28"/>
        </w:rPr>
        <w:t xml:space="preserve"> района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E951CA">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w:t>
      </w:r>
      <w:proofErr w:type="spellStart"/>
      <w:r w:rsidRPr="00463EDF">
        <w:rPr>
          <w:rFonts w:ascii="Times New Roman" w:hAnsi="Times New Roman" w:cs="Times New Roman"/>
          <w:color w:val="000000"/>
          <w:sz w:val="28"/>
          <w:szCs w:val="28"/>
        </w:rPr>
        <w:t>домах</w:t>
      </w:r>
      <w:proofErr w:type="gramStart"/>
      <w:r w:rsidRPr="00463EDF">
        <w:rPr>
          <w:rFonts w:ascii="Times New Roman" w:hAnsi="Times New Roman" w:cs="Times New Roman"/>
          <w:color w:val="000000"/>
          <w:sz w:val="28"/>
          <w:szCs w:val="28"/>
        </w:rPr>
        <w:t>,в</w:t>
      </w:r>
      <w:proofErr w:type="spellEnd"/>
      <w:proofErr w:type="gramEnd"/>
      <w:r w:rsidRPr="00463EDF">
        <w:rPr>
          <w:rFonts w:ascii="Times New Roman" w:hAnsi="Times New Roman" w:cs="Times New Roman"/>
          <w:color w:val="000000"/>
          <w:sz w:val="28"/>
          <w:szCs w:val="28"/>
        </w:rPr>
        <w:t xml:space="preserve"> которых есть жилые помещения муниципального жилищного фонда, и другие объекты, к которым предъявляются обязательные </w:t>
      </w:r>
      <w:proofErr w:type="spellStart"/>
      <w:r w:rsidRPr="00463EDF">
        <w:rPr>
          <w:rFonts w:ascii="Times New Roman" w:hAnsi="Times New Roman" w:cs="Times New Roman"/>
          <w:color w:val="000000"/>
          <w:sz w:val="28"/>
          <w:szCs w:val="28"/>
        </w:rPr>
        <w:t>требования,указанные</w:t>
      </w:r>
      <w:proofErr w:type="spellEnd"/>
      <w:r w:rsidRPr="00463EDF">
        <w:rPr>
          <w:rFonts w:ascii="Times New Roman" w:hAnsi="Times New Roman" w:cs="Times New Roman"/>
          <w:color w:val="000000"/>
          <w:sz w:val="28"/>
          <w:szCs w:val="28"/>
        </w:rPr>
        <w:t xml:space="preserve"> в подпунктах 1 – 11 пункта 1.2 настоящего Положения.</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1D1207">
        <w:rPr>
          <w:rFonts w:ascii="Times New Roman" w:hAnsi="Times New Roman" w:cs="Times New Roman"/>
          <w:color w:val="000000"/>
          <w:sz w:val="28"/>
          <w:szCs w:val="28"/>
        </w:rPr>
        <w:t>.</w:t>
      </w:r>
    </w:p>
    <w:p w:rsidR="00E951CA" w:rsidRDefault="00E951CA" w:rsidP="00E951CA">
      <w:pPr>
        <w:pStyle w:val="ConsPlusNormal"/>
        <w:ind w:firstLine="709"/>
        <w:jc w:val="both"/>
        <w:rPr>
          <w:rFonts w:ascii="Times New Roman" w:hAnsi="Times New Roman" w:cs="Times New Roman"/>
          <w:color w:val="000000"/>
          <w:sz w:val="28"/>
          <w:szCs w:val="28"/>
        </w:rPr>
      </w:pPr>
    </w:p>
    <w:p w:rsidR="00E951CA" w:rsidRDefault="00777414" w:rsidP="00777414">
      <w:pPr>
        <w:pStyle w:val="ConsPlusNormal"/>
        <w:ind w:firstLine="0"/>
        <w:jc w:val="center"/>
        <w:rPr>
          <w:rFonts w:ascii="Times New Roman" w:hAnsi="Times New Roman" w:cs="Times New Roman"/>
          <w:b/>
          <w:bCs/>
          <w:color w:val="000000"/>
          <w:sz w:val="28"/>
          <w:szCs w:val="28"/>
        </w:rPr>
      </w:pPr>
      <w:bookmarkStart w:id="7" w:name="Par61"/>
      <w:bookmarkEnd w:id="7"/>
      <w:r w:rsidRPr="00463EDF">
        <w:rPr>
          <w:rFonts w:ascii="Times New Roman" w:hAnsi="Times New Roman" w:cs="Times New Roman"/>
          <w:b/>
          <w:bCs/>
          <w:color w:val="000000"/>
          <w:sz w:val="28"/>
          <w:szCs w:val="28"/>
        </w:rPr>
        <w:t xml:space="preserve">2. Профилактика рисков причинения вреда (ущерба) </w:t>
      </w:r>
      <w:proofErr w:type="gramStart"/>
      <w:r w:rsidRPr="00463EDF">
        <w:rPr>
          <w:rFonts w:ascii="Times New Roman" w:hAnsi="Times New Roman" w:cs="Times New Roman"/>
          <w:b/>
          <w:bCs/>
          <w:color w:val="000000"/>
          <w:sz w:val="28"/>
          <w:szCs w:val="28"/>
        </w:rPr>
        <w:t>охраняемым</w:t>
      </w:r>
      <w:proofErr w:type="gramEnd"/>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E951C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8409A2">
        <w:rPr>
          <w:rFonts w:ascii="Times New Roman" w:hAnsi="Times New Roman" w:cs="Times New Roman"/>
          <w:color w:val="000000"/>
          <w:sz w:val="28"/>
          <w:szCs w:val="28"/>
        </w:rPr>
        <w:t xml:space="preserve">Андреевского сельсовета </w:t>
      </w:r>
      <w:proofErr w:type="spellStart"/>
      <w:r w:rsidR="008409A2">
        <w:rPr>
          <w:rFonts w:ascii="Times New Roman" w:hAnsi="Times New Roman" w:cs="Times New Roman"/>
          <w:color w:val="000000"/>
          <w:sz w:val="28"/>
          <w:szCs w:val="28"/>
        </w:rPr>
        <w:t>Баганского</w:t>
      </w:r>
      <w:proofErr w:type="spellEnd"/>
      <w:r w:rsidR="008409A2">
        <w:rPr>
          <w:rFonts w:ascii="Times New Roman" w:hAnsi="Times New Roman" w:cs="Times New Roman"/>
          <w:color w:val="000000"/>
          <w:sz w:val="28"/>
          <w:szCs w:val="28"/>
        </w:rPr>
        <w:t xml:space="preserve">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информирование;</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Default="00BD7D3E" w:rsidP="00E951C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BD7D3E" w:rsidRPr="00463EDF" w:rsidRDefault="00BD7D3E" w:rsidP="00E951C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777414" w:rsidRPr="00463EDF" w:rsidRDefault="00777414" w:rsidP="00E951CA">
      <w:pPr>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354522">
        <w:rPr>
          <w:rFonts w:ascii="Times New Roman" w:hAnsi="Times New Roman" w:cs="Times New Roman"/>
          <w:color w:val="000000"/>
          <w:sz w:val="28"/>
          <w:szCs w:val="28"/>
        </w:rPr>
        <w:t xml:space="preserve">Андреевского сельсовета </w:t>
      </w:r>
      <w:proofErr w:type="spellStart"/>
      <w:r w:rsidR="00354522">
        <w:rPr>
          <w:rFonts w:ascii="Times New Roman" w:hAnsi="Times New Roman" w:cs="Times New Roman"/>
          <w:color w:val="000000"/>
          <w:sz w:val="28"/>
          <w:szCs w:val="28"/>
        </w:rPr>
        <w:t>Баганского</w:t>
      </w:r>
      <w:proofErr w:type="spellEnd"/>
      <w:r w:rsidR="00354522">
        <w:rPr>
          <w:rFonts w:ascii="Times New Roman" w:hAnsi="Times New Roman" w:cs="Times New Roman"/>
          <w:color w:val="000000"/>
          <w:sz w:val="28"/>
          <w:szCs w:val="28"/>
        </w:rPr>
        <w:t xml:space="preserve"> района </w:t>
      </w:r>
      <w:proofErr w:type="gramStart"/>
      <w:r w:rsidR="00354522">
        <w:rPr>
          <w:rFonts w:ascii="Times New Roman" w:hAnsi="Times New Roman" w:cs="Times New Roman"/>
          <w:color w:val="000000"/>
          <w:sz w:val="28"/>
          <w:szCs w:val="28"/>
        </w:rPr>
        <w:t>Новосибирской</w:t>
      </w:r>
      <w:proofErr w:type="gramEnd"/>
      <w:r w:rsidR="00354522">
        <w:rPr>
          <w:rFonts w:ascii="Times New Roman" w:hAnsi="Times New Roman" w:cs="Times New Roman"/>
          <w:color w:val="000000"/>
          <w:sz w:val="28"/>
          <w:szCs w:val="28"/>
        </w:rPr>
        <w:t xml:space="preserve"> </w:t>
      </w:r>
      <w:proofErr w:type="spellStart"/>
      <w:r w:rsidR="00354522">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на</w:t>
      </w:r>
      <w:proofErr w:type="spellEnd"/>
      <w:r w:rsidRPr="00463EDF">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w:t>
      </w:r>
      <w:r w:rsidR="00354522">
        <w:rPr>
          <w:rFonts w:ascii="Times New Roman" w:hAnsi="Times New Roman" w:cs="Times New Roman"/>
          <w:color w:val="000000"/>
          <w:sz w:val="28"/>
          <w:szCs w:val="28"/>
        </w:rPr>
        <w:t xml:space="preserve">дписываемым главой </w:t>
      </w:r>
      <w:proofErr w:type="spellStart"/>
      <w:r w:rsidR="00354522">
        <w:rPr>
          <w:rFonts w:ascii="Times New Roman" w:hAnsi="Times New Roman" w:cs="Times New Roman"/>
          <w:color w:val="000000"/>
          <w:sz w:val="28"/>
          <w:szCs w:val="28"/>
        </w:rPr>
        <w:t>сельсовета</w:t>
      </w:r>
      <w:proofErr w:type="gramStart"/>
      <w:r w:rsidRPr="00463EDF">
        <w:rPr>
          <w:rFonts w:ascii="Times New Roman" w:hAnsi="Times New Roman" w:cs="Times New Roman"/>
          <w:color w:val="000000"/>
          <w:sz w:val="28"/>
          <w:szCs w:val="28"/>
        </w:rPr>
        <w:t>.У</w:t>
      </w:r>
      <w:proofErr w:type="gramEnd"/>
      <w:r w:rsidRPr="00463EDF">
        <w:rPr>
          <w:rFonts w:ascii="Times New Roman" w:hAnsi="Times New Roman" w:cs="Times New Roman"/>
          <w:color w:val="000000"/>
          <w:sz w:val="28"/>
          <w:szCs w:val="28"/>
        </w:rPr>
        <w:t>казанный</w:t>
      </w:r>
      <w:proofErr w:type="spellEnd"/>
      <w:r w:rsidRPr="00463EDF">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E951CA">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354522">
        <w:rPr>
          <w:color w:val="000000"/>
          <w:sz w:val="28"/>
          <w:szCs w:val="28"/>
        </w:rPr>
        <w:t xml:space="preserve">Андреевского сельсовета </w:t>
      </w:r>
      <w:proofErr w:type="spellStart"/>
      <w:r w:rsidR="00354522">
        <w:rPr>
          <w:color w:val="000000"/>
          <w:sz w:val="28"/>
          <w:szCs w:val="28"/>
        </w:rPr>
        <w:t>Баганского</w:t>
      </w:r>
      <w:proofErr w:type="spellEnd"/>
      <w:r w:rsidR="00354522">
        <w:rPr>
          <w:color w:val="000000"/>
          <w:sz w:val="28"/>
          <w:szCs w:val="28"/>
        </w:rPr>
        <w:t xml:space="preserve"> района Новосибирской </w:t>
      </w:r>
      <w:proofErr w:type="spellStart"/>
      <w:r w:rsidR="00354522">
        <w:rPr>
          <w:color w:val="000000"/>
          <w:sz w:val="28"/>
          <w:szCs w:val="28"/>
        </w:rPr>
        <w:t>области</w:t>
      </w:r>
      <w:r w:rsidRPr="00463EDF">
        <w:rPr>
          <w:color w:val="000000"/>
          <w:sz w:val="28"/>
          <w:szCs w:val="28"/>
        </w:rPr>
        <w:t>не</w:t>
      </w:r>
      <w:proofErr w:type="spellEnd"/>
      <w:r w:rsidRPr="00463EDF">
        <w:rPr>
          <w:color w:val="000000"/>
          <w:sz w:val="28"/>
          <w:szCs w:val="28"/>
        </w:rPr>
        <w:t xml:space="preserve"> позднее 30 дней со дня получения указанных сведений. Предостережение оформляется в письменной </w:t>
      </w:r>
      <w:r w:rsidRPr="00463EDF">
        <w:rPr>
          <w:color w:val="000000"/>
          <w:sz w:val="28"/>
          <w:szCs w:val="28"/>
        </w:rPr>
        <w:lastRenderedPageBreak/>
        <w:t>форме или в форме электронного документа и направляется в адрес контролируемого лица.</w:t>
      </w:r>
    </w:p>
    <w:p w:rsidR="00777414" w:rsidRPr="00463EDF" w:rsidRDefault="00777414" w:rsidP="00E951CA">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463EDF">
        <w:rPr>
          <w:rFonts w:ascii="Times New Roman" w:hAnsi="Times New Roman" w:cs="Times New Roman"/>
          <w:color w:val="000000"/>
          <w:sz w:val="28"/>
          <w:szCs w:val="28"/>
        </w:rPr>
        <w:t>видео-конференц-связи</w:t>
      </w:r>
      <w:proofErr w:type="spellEnd"/>
      <w:r w:rsidRPr="00463EDF">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354522">
        <w:rPr>
          <w:rFonts w:ascii="Times New Roman" w:hAnsi="Times New Roman" w:cs="Times New Roman"/>
          <w:color w:val="000000"/>
          <w:sz w:val="28"/>
          <w:szCs w:val="28"/>
        </w:rPr>
        <w:t xml:space="preserve">Андреевского сельсовета </w:t>
      </w:r>
      <w:proofErr w:type="spellStart"/>
      <w:r w:rsidR="00354522">
        <w:rPr>
          <w:rFonts w:ascii="Times New Roman" w:hAnsi="Times New Roman" w:cs="Times New Roman"/>
          <w:color w:val="000000"/>
          <w:sz w:val="28"/>
          <w:szCs w:val="28"/>
        </w:rPr>
        <w:t>Баганского</w:t>
      </w:r>
      <w:proofErr w:type="spellEnd"/>
      <w:r w:rsidR="00354522">
        <w:rPr>
          <w:rFonts w:ascii="Times New Roman" w:hAnsi="Times New Roman" w:cs="Times New Roman"/>
          <w:color w:val="000000"/>
          <w:sz w:val="28"/>
          <w:szCs w:val="28"/>
        </w:rPr>
        <w:t xml:space="preserve"> района Новосибирской </w:t>
      </w:r>
      <w:proofErr w:type="spellStart"/>
      <w:r w:rsidR="00354522">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и</w:t>
      </w:r>
      <w:proofErr w:type="spellEnd"/>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54522">
        <w:rPr>
          <w:rFonts w:ascii="Times New Roman" w:hAnsi="Times New Roman" w:cs="Times New Roman"/>
          <w:color w:val="000000"/>
          <w:sz w:val="28"/>
          <w:szCs w:val="28"/>
        </w:rPr>
        <w:t xml:space="preserve">Андреевского сельсовета </w:t>
      </w:r>
      <w:proofErr w:type="spellStart"/>
      <w:r w:rsidR="00354522">
        <w:rPr>
          <w:rFonts w:ascii="Times New Roman" w:hAnsi="Times New Roman" w:cs="Times New Roman"/>
          <w:color w:val="000000"/>
          <w:sz w:val="28"/>
          <w:szCs w:val="28"/>
        </w:rPr>
        <w:t>Баганского</w:t>
      </w:r>
      <w:proofErr w:type="spellEnd"/>
      <w:r w:rsidR="00354522">
        <w:rPr>
          <w:rFonts w:ascii="Times New Roman" w:hAnsi="Times New Roman" w:cs="Times New Roman"/>
          <w:color w:val="000000"/>
          <w:sz w:val="28"/>
          <w:szCs w:val="28"/>
        </w:rPr>
        <w:t xml:space="preserve"> района Новосибирской </w:t>
      </w:r>
      <w:proofErr w:type="spellStart"/>
      <w:r w:rsidR="00354522">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или</w:t>
      </w:r>
      <w:proofErr w:type="spellEnd"/>
      <w:r w:rsidRPr="00463EDF">
        <w:rPr>
          <w:rFonts w:ascii="Times New Roman" w:hAnsi="Times New Roman" w:cs="Times New Roman"/>
          <w:color w:val="000000"/>
          <w:sz w:val="28"/>
          <w:szCs w:val="28"/>
        </w:rPr>
        <w:t xml:space="preserve"> должностным лицом, уполномоченным осуществлять муниципальный жилищный контроль.</w:t>
      </w:r>
    </w:p>
    <w:p w:rsidR="00E97D85" w:rsidRPr="00E97D85" w:rsidRDefault="00E97D85" w:rsidP="00E97D85">
      <w:pPr>
        <w:suppressAutoHyphens/>
        <w:ind w:firstLine="709"/>
        <w:jc w:val="both"/>
        <w:rPr>
          <w:rFonts w:eastAsia="Calibri"/>
          <w:sz w:val="28"/>
          <w:szCs w:val="28"/>
          <w:lang w:eastAsia="zh-CN"/>
        </w:rPr>
      </w:pPr>
      <w:r w:rsidRPr="00E97D85">
        <w:rPr>
          <w:rFonts w:eastAsia="Calibri"/>
          <w:sz w:val="28"/>
          <w:szCs w:val="28"/>
          <w:lang w:eastAsia="zh-C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97D85">
        <w:rPr>
          <w:rFonts w:eastAsia="Calibri"/>
          <w:sz w:val="28"/>
          <w:szCs w:val="28"/>
          <w:lang w:eastAsia="zh-CN"/>
        </w:rPr>
        <w:t>видео-конференц-связи</w:t>
      </w:r>
      <w:proofErr w:type="spellEnd"/>
      <w:r w:rsidRPr="00E97D85">
        <w:rPr>
          <w:rFonts w:eastAsia="Calibri"/>
          <w:sz w:val="28"/>
          <w:szCs w:val="28"/>
          <w:lang w:eastAsia="zh-CN"/>
        </w:rPr>
        <w:t>.</w:t>
      </w:r>
    </w:p>
    <w:p w:rsidR="00E97D85" w:rsidRPr="00E97D85" w:rsidRDefault="00E97D85" w:rsidP="00E97D85">
      <w:pPr>
        <w:suppressAutoHyphens/>
        <w:ind w:firstLine="709"/>
        <w:jc w:val="both"/>
        <w:rPr>
          <w:rFonts w:eastAsia="Calibri"/>
          <w:sz w:val="28"/>
          <w:szCs w:val="28"/>
          <w:lang w:eastAsia="zh-CN"/>
        </w:rPr>
      </w:pPr>
      <w:r w:rsidRPr="00E97D85">
        <w:rPr>
          <w:rFonts w:eastAsia="Calibri"/>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97D85" w:rsidRPr="00E97D85" w:rsidRDefault="00E97D85" w:rsidP="00E97D85">
      <w:pPr>
        <w:suppressAutoHyphens/>
        <w:ind w:firstLine="709"/>
        <w:jc w:val="both"/>
        <w:rPr>
          <w:rFonts w:eastAsia="Calibri"/>
          <w:sz w:val="28"/>
          <w:szCs w:val="28"/>
          <w:lang w:eastAsia="zh-CN"/>
        </w:rPr>
      </w:pPr>
      <w:r w:rsidRPr="00E97D85">
        <w:rPr>
          <w:rFonts w:eastAsia="Calibri"/>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951CA" w:rsidRPr="00463EDF" w:rsidRDefault="00E951CA" w:rsidP="00E951CA">
      <w:pPr>
        <w:pStyle w:val="ConsPlusNormal"/>
        <w:ind w:firstLine="709"/>
        <w:jc w:val="both"/>
        <w:rPr>
          <w:rFonts w:ascii="Times New Roman" w:hAnsi="Times New Roman" w:cs="Times New Roman"/>
        </w:rPr>
      </w:pPr>
    </w:p>
    <w:p w:rsidR="00777414" w:rsidRDefault="00777414" w:rsidP="00E951C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E951CA" w:rsidRPr="00463EDF" w:rsidRDefault="00E951CA" w:rsidP="00E951CA">
      <w:pPr>
        <w:pStyle w:val="ConsPlusNormal"/>
        <w:ind w:firstLine="0"/>
        <w:jc w:val="center"/>
        <w:rPr>
          <w:rFonts w:ascii="Times New Roman" w:hAnsi="Times New Roman" w:cs="Times New Roman"/>
          <w:b/>
          <w:bCs/>
          <w:color w:val="000000"/>
          <w:sz w:val="28"/>
          <w:szCs w:val="28"/>
        </w:rPr>
      </w:pP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E951C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463EDF" w:rsidRDefault="00777414" w:rsidP="00E951C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E951C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E951CA">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E951C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E951C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E951CA">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proofErr w:type="spellStart"/>
      <w:r w:rsidRPr="00463EDF">
        <w:rPr>
          <w:rFonts w:ascii="Times New Roman" w:hAnsi="Times New Roman" w:cs="Times New Roman"/>
          <w:color w:val="000000"/>
          <w:sz w:val="28"/>
          <w:szCs w:val="28"/>
        </w:rPr>
        <w:t>администрациив</w:t>
      </w:r>
      <w:proofErr w:type="spellEnd"/>
      <w:r w:rsidRPr="00463EDF">
        <w:rPr>
          <w:rFonts w:ascii="Times New Roman" w:hAnsi="Times New Roman" w:cs="Times New Roman"/>
          <w:color w:val="000000"/>
          <w:sz w:val="28"/>
          <w:szCs w:val="28"/>
        </w:rPr>
        <w:t xml:space="preserve"> специальном разделе, посвященном контрольной деятельности.</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E951CA">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177BD9">
        <w:rPr>
          <w:rFonts w:ascii="Times New Roman" w:hAnsi="Times New Roman" w:cs="Times New Roman"/>
          <w:color w:val="000000"/>
          <w:sz w:val="28"/>
          <w:szCs w:val="28"/>
        </w:rPr>
        <w:t xml:space="preserve">Андреевского сельсовета </w:t>
      </w:r>
      <w:proofErr w:type="spellStart"/>
      <w:r w:rsidR="00177BD9">
        <w:rPr>
          <w:rFonts w:ascii="Times New Roman" w:hAnsi="Times New Roman" w:cs="Times New Roman"/>
          <w:color w:val="000000"/>
          <w:sz w:val="28"/>
          <w:szCs w:val="28"/>
        </w:rPr>
        <w:lastRenderedPageBreak/>
        <w:t>Баганского</w:t>
      </w:r>
      <w:proofErr w:type="spellEnd"/>
      <w:r w:rsidR="00177BD9">
        <w:rPr>
          <w:rFonts w:ascii="Times New Roman" w:hAnsi="Times New Roman" w:cs="Times New Roman"/>
          <w:color w:val="000000"/>
          <w:sz w:val="28"/>
          <w:szCs w:val="28"/>
        </w:rPr>
        <w:t xml:space="preserve">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E951CA">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 xml:space="preserve">распоряжением Правительства Российской Федерации от 19.04.2016 № 724-р </w:t>
      </w:r>
      <w:proofErr w:type="spellStart"/>
      <w:r w:rsidRPr="00463EDF">
        <w:rPr>
          <w:color w:val="000000"/>
          <w:sz w:val="28"/>
          <w:szCs w:val="28"/>
          <w:shd w:val="clear" w:color="auto" w:fill="FFFFFF"/>
        </w:rPr>
        <w:t>перечнемдокументов</w:t>
      </w:r>
      <w:proofErr w:type="spellEnd"/>
      <w:r w:rsidRPr="00463EDF">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463EDF">
        <w:rPr>
          <w:color w:val="000000"/>
          <w:sz w:val="28"/>
          <w:szCs w:val="28"/>
          <w:shd w:val="clear" w:color="auto" w:fill="FFFFFF"/>
        </w:rPr>
        <w:t xml:space="preserve">, в </w:t>
      </w:r>
      <w:proofErr w:type="gramStart"/>
      <w:r w:rsidRPr="00463EDF">
        <w:rPr>
          <w:color w:val="000000"/>
          <w:sz w:val="28"/>
          <w:szCs w:val="28"/>
          <w:shd w:val="clear" w:color="auto" w:fill="FFFFFF"/>
        </w:rPr>
        <w:t>распоряжении</w:t>
      </w:r>
      <w:proofErr w:type="gramEnd"/>
      <w:r w:rsidRPr="00463EDF">
        <w:rPr>
          <w:color w:val="000000"/>
          <w:sz w:val="28"/>
          <w:szCs w:val="28"/>
          <w:shd w:val="clear" w:color="auto" w:fill="FFFFFF"/>
        </w:rPr>
        <w:t xml:space="preserve"> которых находятся эти документы и (или) информация, а </w:t>
      </w:r>
      <w:proofErr w:type="spellStart"/>
      <w:r w:rsidRPr="00463EDF">
        <w:rPr>
          <w:color w:val="000000"/>
          <w:sz w:val="28"/>
          <w:szCs w:val="28"/>
          <w:shd w:val="clear" w:color="auto" w:fill="FFFFFF"/>
        </w:rPr>
        <w:t>также</w:t>
      </w:r>
      <w:hyperlink r:id="rId10" w:history="1">
        <w:r w:rsidRPr="00463EDF">
          <w:rPr>
            <w:rStyle w:val="a3"/>
            <w:color w:val="000000"/>
            <w:sz w:val="28"/>
            <w:szCs w:val="28"/>
          </w:rPr>
          <w:t>Правилами</w:t>
        </w:r>
        <w:proofErr w:type="spellEnd"/>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E951CA">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E951C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w:t>
      </w:r>
      <w:r w:rsidRPr="00463EDF">
        <w:rPr>
          <w:color w:val="000000"/>
          <w:sz w:val="28"/>
          <w:szCs w:val="28"/>
          <w:shd w:val="clear" w:color="auto" w:fill="FFFFFF"/>
        </w:rPr>
        <w:lastRenderedPageBreak/>
        <w:t xml:space="preserve">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E951C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E951C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E951C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E951C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E951C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463EDF">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E951C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E951C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463EDF">
        <w:rPr>
          <w:rFonts w:ascii="Times New Roman" w:hAnsi="Times New Roman" w:cs="Times New Roman"/>
          <w:color w:val="000000"/>
          <w:sz w:val="28"/>
          <w:szCs w:val="28"/>
          <w:shd w:val="clear" w:color="auto" w:fill="FFFFFF"/>
        </w:rPr>
        <w:t>аутентификации</w:t>
      </w:r>
      <w:proofErr w:type="gramEnd"/>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w:t>
      </w:r>
      <w:r w:rsidRPr="00463EDF">
        <w:rPr>
          <w:rFonts w:ascii="Times New Roman" w:hAnsi="Times New Roman" w:cs="Times New Roman"/>
          <w:color w:val="000000"/>
          <w:sz w:val="28"/>
          <w:szCs w:val="28"/>
        </w:rPr>
        <w:lastRenderedPageBreak/>
        <w:t xml:space="preserve">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Start"/>
      <w:r w:rsidRPr="001858A0">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разделом 4 настоящего Положения</w:t>
      </w:r>
      <w:r w:rsidR="001D1207">
        <w:rPr>
          <w:rFonts w:ascii="Times New Roman" w:hAnsi="Times New Roman" w:cs="Times New Roman"/>
          <w:color w:val="000000" w:themeColor="text1"/>
          <w:sz w:val="28"/>
          <w:szCs w:val="28"/>
        </w:rPr>
        <w:t>.</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E951CA">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E951CA">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E951CA">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w:t>
      </w:r>
      <w:r w:rsidRPr="00463EDF">
        <w:rPr>
          <w:color w:val="000000"/>
          <w:sz w:val="28"/>
          <w:szCs w:val="28"/>
          <w:shd w:val="clear" w:color="auto" w:fill="FFFFFF"/>
        </w:rPr>
        <w:lastRenderedPageBreak/>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176C74">
        <w:rPr>
          <w:rFonts w:ascii="Times New Roman" w:hAnsi="Times New Roman" w:cs="Times New Roman"/>
          <w:color w:val="000000"/>
          <w:sz w:val="28"/>
          <w:szCs w:val="28"/>
        </w:rPr>
        <w:t>3.21</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76C74">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951CA" w:rsidRPr="00463EDF" w:rsidRDefault="00E951CA" w:rsidP="00E951CA">
      <w:pPr>
        <w:pStyle w:val="ConsPlusNormal"/>
        <w:ind w:firstLine="709"/>
        <w:jc w:val="both"/>
        <w:rPr>
          <w:rFonts w:ascii="Times New Roman" w:hAnsi="Times New Roman" w:cs="Times New Roman"/>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E951CA">
      <w:pPr>
        <w:pStyle w:val="ConsPlusNormal"/>
        <w:ind w:firstLine="0"/>
        <w:jc w:val="center"/>
        <w:rPr>
          <w:rFonts w:ascii="Times New Roman" w:hAnsi="Times New Roman" w:cs="Times New Roman"/>
          <w:b/>
          <w:bCs/>
          <w:color w:val="000000"/>
          <w:sz w:val="28"/>
          <w:szCs w:val="28"/>
        </w:rPr>
      </w:pP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463EDF">
        <w:rPr>
          <w:rFonts w:ascii="Times New Roman" w:hAnsi="Times New Roman" w:cs="Times New Roman"/>
          <w:color w:val="000000"/>
          <w:sz w:val="28"/>
          <w:szCs w:val="28"/>
        </w:rPr>
        <w:lastRenderedPageBreak/>
        <w:t>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E951CA">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77BD9">
        <w:rPr>
          <w:rFonts w:ascii="Times New Roman" w:hAnsi="Times New Roman" w:cs="Times New Roman"/>
          <w:color w:val="000000"/>
          <w:sz w:val="28"/>
          <w:szCs w:val="28"/>
        </w:rPr>
        <w:t xml:space="preserve">Андреевского сельсовета </w:t>
      </w:r>
      <w:proofErr w:type="spellStart"/>
      <w:r w:rsidR="00177BD9">
        <w:rPr>
          <w:rFonts w:ascii="Times New Roman" w:hAnsi="Times New Roman" w:cs="Times New Roman"/>
          <w:color w:val="000000"/>
          <w:sz w:val="28"/>
          <w:szCs w:val="28"/>
        </w:rPr>
        <w:t>Баганского</w:t>
      </w:r>
      <w:proofErr w:type="spellEnd"/>
      <w:r w:rsidR="00177BD9">
        <w:rPr>
          <w:rFonts w:ascii="Times New Roman" w:hAnsi="Times New Roman" w:cs="Times New Roman"/>
          <w:color w:val="000000"/>
          <w:sz w:val="28"/>
          <w:szCs w:val="28"/>
        </w:rPr>
        <w:t xml:space="preserve"> района Новосибирской </w:t>
      </w:r>
      <w:proofErr w:type="spellStart"/>
      <w:r w:rsidR="00177BD9">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с</w:t>
      </w:r>
      <w:proofErr w:type="spellEnd"/>
      <w:r w:rsidRPr="00463EDF">
        <w:rPr>
          <w:rFonts w:ascii="Times New Roman" w:hAnsi="Times New Roman" w:cs="Times New Roman"/>
          <w:color w:val="000000"/>
          <w:sz w:val="28"/>
          <w:szCs w:val="28"/>
        </w:rPr>
        <w:t xml:space="preserve"> предварительным информированием главы </w:t>
      </w:r>
      <w:r w:rsidR="00596AEB">
        <w:rPr>
          <w:rFonts w:ascii="Times New Roman" w:hAnsi="Times New Roman" w:cs="Times New Roman"/>
          <w:color w:val="000000"/>
          <w:sz w:val="28"/>
          <w:szCs w:val="28"/>
        </w:rPr>
        <w:t xml:space="preserve">Андреевского сельсовета </w:t>
      </w:r>
      <w:proofErr w:type="spellStart"/>
      <w:r w:rsidR="00596AEB">
        <w:rPr>
          <w:rFonts w:ascii="Times New Roman" w:hAnsi="Times New Roman" w:cs="Times New Roman"/>
          <w:color w:val="000000"/>
          <w:sz w:val="28"/>
          <w:szCs w:val="28"/>
        </w:rPr>
        <w:t>Баганского</w:t>
      </w:r>
      <w:proofErr w:type="spellEnd"/>
      <w:r w:rsidR="00596AEB">
        <w:rPr>
          <w:rFonts w:ascii="Times New Roman" w:hAnsi="Times New Roman" w:cs="Times New Roman"/>
          <w:color w:val="000000"/>
          <w:sz w:val="28"/>
          <w:szCs w:val="28"/>
        </w:rPr>
        <w:t xml:space="preserve"> района Новосибирской </w:t>
      </w:r>
      <w:proofErr w:type="spellStart"/>
      <w:r w:rsidR="00596AEB">
        <w:rPr>
          <w:rFonts w:ascii="Times New Roman" w:hAnsi="Times New Roman" w:cs="Times New Roman"/>
          <w:color w:val="000000"/>
          <w:sz w:val="28"/>
          <w:szCs w:val="28"/>
        </w:rPr>
        <w:t>области</w:t>
      </w:r>
      <w:r w:rsidRPr="00463EDF">
        <w:rPr>
          <w:rFonts w:ascii="Times New Roman" w:hAnsi="Times New Roman" w:cs="Times New Roman"/>
          <w:color w:val="000000"/>
          <w:sz w:val="28"/>
          <w:szCs w:val="28"/>
        </w:rPr>
        <w:t>о</w:t>
      </w:r>
      <w:proofErr w:type="spellEnd"/>
      <w:r w:rsidRPr="00463EDF">
        <w:rPr>
          <w:rFonts w:ascii="Times New Roman" w:hAnsi="Times New Roman" w:cs="Times New Roman"/>
          <w:color w:val="000000"/>
          <w:sz w:val="28"/>
          <w:szCs w:val="28"/>
        </w:rPr>
        <w:t xml:space="preserve"> наличии </w:t>
      </w:r>
      <w:proofErr w:type="spellStart"/>
      <w:r w:rsidRPr="00463EDF">
        <w:rPr>
          <w:rFonts w:ascii="Times New Roman" w:hAnsi="Times New Roman" w:cs="Times New Roman"/>
          <w:color w:val="000000"/>
          <w:sz w:val="28"/>
          <w:szCs w:val="28"/>
        </w:rPr>
        <w:t>вжалобе</w:t>
      </w:r>
      <w:proofErr w:type="spellEnd"/>
      <w:r w:rsidRPr="00463EDF">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596AEB">
        <w:rPr>
          <w:rFonts w:ascii="Times New Roman" w:hAnsi="Times New Roman" w:cs="Times New Roman"/>
          <w:color w:val="000000"/>
          <w:sz w:val="28"/>
          <w:szCs w:val="28"/>
        </w:rPr>
        <w:t xml:space="preserve">Андреевского сельсовета </w:t>
      </w:r>
      <w:proofErr w:type="spellStart"/>
      <w:r w:rsidR="00596AEB">
        <w:rPr>
          <w:rFonts w:ascii="Times New Roman" w:hAnsi="Times New Roman" w:cs="Times New Roman"/>
          <w:color w:val="000000"/>
          <w:sz w:val="28"/>
          <w:szCs w:val="28"/>
        </w:rPr>
        <w:t>Баганского</w:t>
      </w:r>
      <w:proofErr w:type="spellEnd"/>
      <w:r w:rsidR="00596AEB">
        <w:rPr>
          <w:rFonts w:ascii="Times New Roman" w:hAnsi="Times New Roman" w:cs="Times New Roman"/>
          <w:color w:val="000000"/>
          <w:sz w:val="28"/>
          <w:szCs w:val="28"/>
        </w:rPr>
        <w:t xml:space="preserve"> района Новосибирской области</w:t>
      </w:r>
      <w:r w:rsidR="001D1207">
        <w:rPr>
          <w:rFonts w:ascii="Times New Roman" w:hAnsi="Times New Roman" w:cs="Times New Roman"/>
          <w:color w:val="000000"/>
          <w:sz w:val="24"/>
          <w:szCs w:val="24"/>
        </w:rPr>
        <w:t>.</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E951C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E951CA">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Default="00777414" w:rsidP="00E951CA">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96AEB">
        <w:rPr>
          <w:rFonts w:ascii="Times New Roman" w:hAnsi="Times New Roman" w:cs="Times New Roman"/>
          <w:color w:val="000000"/>
          <w:sz w:val="28"/>
          <w:szCs w:val="28"/>
        </w:rPr>
        <w:t xml:space="preserve">Андреевского сельсовета </w:t>
      </w:r>
      <w:proofErr w:type="spellStart"/>
      <w:r w:rsidR="00596AEB">
        <w:rPr>
          <w:rFonts w:ascii="Times New Roman" w:hAnsi="Times New Roman" w:cs="Times New Roman"/>
          <w:color w:val="000000"/>
          <w:sz w:val="28"/>
          <w:szCs w:val="28"/>
        </w:rPr>
        <w:t>Баганского</w:t>
      </w:r>
      <w:proofErr w:type="spellEnd"/>
      <w:r w:rsidR="00596AEB">
        <w:rPr>
          <w:rFonts w:ascii="Times New Roman" w:hAnsi="Times New Roman" w:cs="Times New Roman"/>
          <w:color w:val="000000"/>
          <w:sz w:val="28"/>
          <w:szCs w:val="28"/>
        </w:rPr>
        <w:t xml:space="preserve">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rsidR="00E951CA" w:rsidRPr="00463EDF" w:rsidRDefault="00E951CA" w:rsidP="00E951CA">
      <w:pPr>
        <w:pStyle w:val="ConsPlusNormal"/>
        <w:ind w:firstLine="709"/>
        <w:jc w:val="both"/>
        <w:rPr>
          <w:rFonts w:ascii="Times New Roman" w:hAnsi="Times New Roman" w:cs="Times New Roman"/>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E951CA">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E951CA">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lastRenderedPageBreak/>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96AEB" w:rsidRPr="00596AEB">
        <w:rPr>
          <w:rFonts w:ascii="Times New Roman" w:hAnsi="Times New Roman" w:cs="Times New Roman"/>
          <w:bCs/>
          <w:color w:val="000000"/>
          <w:sz w:val="28"/>
          <w:szCs w:val="28"/>
        </w:rPr>
        <w:t xml:space="preserve">Советом депутатов Андреевского сельсовета </w:t>
      </w:r>
      <w:proofErr w:type="spellStart"/>
      <w:r w:rsidR="00596AEB" w:rsidRPr="00596AEB">
        <w:rPr>
          <w:rFonts w:ascii="Times New Roman" w:hAnsi="Times New Roman" w:cs="Times New Roman"/>
          <w:bCs/>
          <w:color w:val="000000"/>
          <w:sz w:val="28"/>
          <w:szCs w:val="28"/>
        </w:rPr>
        <w:t>Баганского</w:t>
      </w:r>
      <w:proofErr w:type="spellEnd"/>
      <w:r w:rsidR="00596AEB" w:rsidRPr="00596AEB">
        <w:rPr>
          <w:rFonts w:ascii="Times New Roman" w:hAnsi="Times New Roman" w:cs="Times New Roman"/>
          <w:bCs/>
          <w:color w:val="000000"/>
          <w:sz w:val="28"/>
          <w:szCs w:val="28"/>
        </w:rPr>
        <w:t xml:space="preserve"> ра</w:t>
      </w:r>
      <w:r w:rsidR="00596AEB">
        <w:rPr>
          <w:rFonts w:ascii="Times New Roman" w:hAnsi="Times New Roman" w:cs="Times New Roman"/>
          <w:bCs/>
          <w:color w:val="000000"/>
          <w:sz w:val="28"/>
          <w:szCs w:val="28"/>
        </w:rPr>
        <w:t>йона Новосибирской области</w:t>
      </w:r>
      <w:r w:rsidRPr="00596AEB">
        <w:rPr>
          <w:rFonts w:ascii="Times New Roman" w:hAnsi="Times New Roman" w:cs="Times New Roman"/>
          <w:color w:val="000000"/>
          <w:sz w:val="28"/>
          <w:szCs w:val="28"/>
        </w:rPr>
        <w:t>.</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BD7D3E" w:rsidRDefault="00777414" w:rsidP="00596AEB">
      <w:pPr>
        <w:pStyle w:val="af1"/>
        <w:jc w:val="right"/>
      </w:pPr>
      <w:r w:rsidRPr="00463EDF">
        <w:t xml:space="preserve">к Положению о муниципальном жилищном контроле </w:t>
      </w:r>
      <w:r w:rsidRPr="00463EDF">
        <w:br/>
        <w:t xml:space="preserve">в </w:t>
      </w:r>
      <w:r w:rsidR="00596AEB">
        <w:t xml:space="preserve">Андреевском сельсовете </w:t>
      </w:r>
    </w:p>
    <w:p w:rsidR="00777414" w:rsidRPr="00463EDF" w:rsidRDefault="00596AEB" w:rsidP="00596AEB">
      <w:pPr>
        <w:pStyle w:val="af1"/>
        <w:jc w:val="right"/>
        <w:rPr>
          <w:i/>
          <w:iCs/>
        </w:rPr>
      </w:pPr>
      <w:proofErr w:type="spellStart"/>
      <w:r>
        <w:t>Баганского</w:t>
      </w:r>
      <w:proofErr w:type="spellEnd"/>
      <w:r>
        <w:t xml:space="preserve"> района Новосибирской области</w:t>
      </w:r>
    </w:p>
    <w:p w:rsidR="00777414" w:rsidRPr="006A31B3" w:rsidRDefault="00777414" w:rsidP="006A31B3">
      <w:pPr>
        <w:pStyle w:val="af1"/>
        <w:jc w:val="center"/>
        <w:rPr>
          <w:b/>
        </w:rPr>
      </w:pPr>
      <w:bookmarkStart w:id="10" w:name="Par381"/>
      <w:bookmarkEnd w:id="10"/>
    </w:p>
    <w:p w:rsidR="00777414" w:rsidRPr="006A31B3" w:rsidRDefault="00777414" w:rsidP="006A31B3">
      <w:pPr>
        <w:pStyle w:val="af1"/>
        <w:jc w:val="center"/>
        <w:rPr>
          <w:b/>
        </w:rPr>
      </w:pPr>
      <w:r w:rsidRPr="006A31B3">
        <w:rPr>
          <w:b/>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6A31B3" w:rsidRDefault="00777414" w:rsidP="006A31B3">
      <w:pPr>
        <w:pStyle w:val="af1"/>
        <w:jc w:val="center"/>
        <w:rPr>
          <w:b/>
          <w:bCs/>
          <w:sz w:val="28"/>
          <w:szCs w:val="28"/>
        </w:rPr>
      </w:pPr>
      <w:r w:rsidRPr="006A31B3">
        <w:rPr>
          <w:b/>
          <w:sz w:val="28"/>
          <w:szCs w:val="28"/>
        </w:rPr>
        <w:t xml:space="preserve">проверок при осуществлении администрацией </w:t>
      </w:r>
      <w:r w:rsidR="00596AEB" w:rsidRPr="006A31B3">
        <w:rPr>
          <w:b/>
          <w:bCs/>
          <w:sz w:val="28"/>
          <w:szCs w:val="28"/>
        </w:rPr>
        <w:t>Ан</w:t>
      </w:r>
      <w:r w:rsidR="00596AEB" w:rsidRPr="006A31B3">
        <w:rPr>
          <w:b/>
          <w:bCs/>
          <w:iCs/>
          <w:sz w:val="28"/>
          <w:szCs w:val="28"/>
        </w:rPr>
        <w:t xml:space="preserve">дреевского сельсовета </w:t>
      </w:r>
      <w:proofErr w:type="spellStart"/>
      <w:r w:rsidR="00596AEB" w:rsidRPr="006A31B3">
        <w:rPr>
          <w:b/>
          <w:bCs/>
          <w:iCs/>
          <w:sz w:val="28"/>
          <w:szCs w:val="28"/>
        </w:rPr>
        <w:t>Баганского</w:t>
      </w:r>
      <w:proofErr w:type="spellEnd"/>
      <w:r w:rsidR="00596AEB" w:rsidRPr="006A31B3">
        <w:rPr>
          <w:b/>
          <w:bCs/>
          <w:iCs/>
          <w:sz w:val="28"/>
          <w:szCs w:val="28"/>
        </w:rPr>
        <w:t xml:space="preserve"> района Новосибирской области</w:t>
      </w:r>
    </w:p>
    <w:p w:rsidR="00777414" w:rsidRPr="006A31B3" w:rsidRDefault="00777414" w:rsidP="006A31B3">
      <w:pPr>
        <w:pStyle w:val="af1"/>
        <w:jc w:val="center"/>
        <w:rPr>
          <w:b/>
        </w:rPr>
      </w:pPr>
      <w:bookmarkStart w:id="11" w:name="_Hlk77689331"/>
      <w:r w:rsidRPr="006A31B3">
        <w:rPr>
          <w:b/>
          <w:bCs/>
          <w:sz w:val="28"/>
          <w:szCs w:val="28"/>
        </w:rPr>
        <w:t>муниципального жилищного контроля в</w:t>
      </w:r>
      <w:r w:rsidR="006A31B3" w:rsidRPr="006A31B3">
        <w:rPr>
          <w:b/>
          <w:bCs/>
          <w:sz w:val="28"/>
          <w:szCs w:val="28"/>
        </w:rPr>
        <w:t xml:space="preserve"> Андреевском сельсовете </w:t>
      </w:r>
      <w:proofErr w:type="spellStart"/>
      <w:r w:rsidR="006A31B3" w:rsidRPr="006A31B3">
        <w:rPr>
          <w:b/>
          <w:bCs/>
          <w:sz w:val="28"/>
          <w:szCs w:val="28"/>
        </w:rPr>
        <w:t>Баганского</w:t>
      </w:r>
      <w:proofErr w:type="spellEnd"/>
      <w:r w:rsidR="006A31B3" w:rsidRPr="006A31B3">
        <w:rPr>
          <w:b/>
          <w:bCs/>
          <w:sz w:val="28"/>
          <w:szCs w:val="28"/>
        </w:rPr>
        <w:t xml:space="preserve"> района Новосибирской области</w:t>
      </w:r>
    </w:p>
    <w:bookmarkEnd w:id="11"/>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E951CA">
      <w:pPr>
        <w:pStyle w:val="ConsPlusNormal"/>
        <w:ind w:firstLine="709"/>
        <w:jc w:val="both"/>
        <w:rPr>
          <w:rFonts w:ascii="Times New Roman" w:hAnsi="Times New Roman" w:cs="Times New Roman"/>
          <w:color w:val="000000"/>
          <w:sz w:val="28"/>
          <w:szCs w:val="28"/>
        </w:rPr>
      </w:pPr>
      <w:proofErr w:type="spellStart"/>
      <w:r w:rsidRPr="00463EDF">
        <w:rPr>
          <w:rFonts w:ascii="Times New Roman" w:hAnsi="Times New Roman" w:cs="Times New Roman"/>
          <w:color w:val="000000"/>
          <w:sz w:val="28"/>
          <w:szCs w:val="28"/>
        </w:rPr>
        <w:t>д</w:t>
      </w:r>
      <w:proofErr w:type="spellEnd"/>
      <w:r w:rsidRPr="00463EDF">
        <w:rPr>
          <w:rFonts w:ascii="Times New Roman" w:hAnsi="Times New Roman" w:cs="Times New Roman"/>
          <w:color w:val="000000"/>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w:t>
      </w:r>
      <w:r w:rsidRPr="00463EDF">
        <w:rPr>
          <w:rFonts w:ascii="Times New Roman" w:hAnsi="Times New Roman" w:cs="Times New Roman"/>
          <w:color w:val="000000"/>
          <w:sz w:val="28"/>
          <w:szCs w:val="28"/>
        </w:rPr>
        <w:lastRenderedPageBreak/>
        <w:t>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E951C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Default="00777414" w:rsidP="0034700F">
      <w:pPr>
        <w:jc w:val="center"/>
      </w:pPr>
    </w:p>
    <w:p w:rsidR="00915CD9" w:rsidRDefault="00FE29A2"/>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6C1D27" w:rsidRPr="006C1D27" w:rsidRDefault="006C1D27" w:rsidP="006C1D27">
      <w:pPr>
        <w:suppressAutoHyphens/>
        <w:autoSpaceDE w:val="0"/>
        <w:jc w:val="right"/>
        <w:rPr>
          <w:sz w:val="20"/>
          <w:szCs w:val="20"/>
          <w:lang w:eastAsia="zh-CN"/>
        </w:rPr>
      </w:pPr>
      <w:r w:rsidRPr="006C1D27">
        <w:rPr>
          <w:rFonts w:ascii="Calibri" w:eastAsia="Calibri" w:hAnsi="Calibri"/>
          <w:sz w:val="22"/>
          <w:szCs w:val="22"/>
          <w:lang w:eastAsia="en-US"/>
        </w:rPr>
        <w:lastRenderedPageBreak/>
        <w:t> </w:t>
      </w:r>
      <w:r w:rsidRPr="006C1D27">
        <w:rPr>
          <w:color w:val="000000"/>
          <w:lang w:eastAsia="zh-CN"/>
        </w:rPr>
        <w:t>Приложение № 2</w:t>
      </w:r>
    </w:p>
    <w:p w:rsidR="006C1D27" w:rsidRPr="006C1D27" w:rsidRDefault="006C1D27" w:rsidP="006C1D27">
      <w:pPr>
        <w:suppressAutoHyphens/>
        <w:autoSpaceDE w:val="0"/>
        <w:jc w:val="right"/>
        <w:rPr>
          <w:color w:val="000000"/>
          <w:lang w:eastAsia="zh-CN"/>
        </w:rPr>
      </w:pPr>
      <w:r w:rsidRPr="006C1D27">
        <w:rPr>
          <w:color w:val="000000"/>
          <w:lang w:eastAsia="zh-CN"/>
        </w:rPr>
        <w:t xml:space="preserve">к Положению о </w:t>
      </w:r>
      <w:proofErr w:type="gramStart"/>
      <w:r w:rsidRPr="006C1D27">
        <w:rPr>
          <w:color w:val="000000"/>
          <w:lang w:eastAsia="zh-CN"/>
        </w:rPr>
        <w:t>муниципальном</w:t>
      </w:r>
      <w:proofErr w:type="gramEnd"/>
      <w:r w:rsidRPr="006C1D27">
        <w:rPr>
          <w:color w:val="000000"/>
          <w:lang w:eastAsia="zh-CN"/>
        </w:rPr>
        <w:t xml:space="preserve"> жилищном</w:t>
      </w:r>
    </w:p>
    <w:p w:rsidR="006C1D27" w:rsidRPr="006C1D27" w:rsidRDefault="006C1D27" w:rsidP="006C1D27">
      <w:pPr>
        <w:suppressAutoHyphens/>
        <w:autoSpaceDE w:val="0"/>
        <w:jc w:val="right"/>
        <w:rPr>
          <w:color w:val="000000"/>
          <w:lang w:eastAsia="zh-CN"/>
        </w:rPr>
      </w:pPr>
      <w:proofErr w:type="gramStart"/>
      <w:r w:rsidRPr="006C1D27">
        <w:rPr>
          <w:color w:val="000000"/>
          <w:lang w:eastAsia="zh-CN"/>
        </w:rPr>
        <w:t>контроле</w:t>
      </w:r>
      <w:proofErr w:type="gramEnd"/>
      <w:r w:rsidRPr="006C1D27">
        <w:rPr>
          <w:color w:val="000000"/>
          <w:lang w:eastAsia="zh-CN"/>
        </w:rPr>
        <w:t xml:space="preserve"> на территории</w:t>
      </w:r>
    </w:p>
    <w:p w:rsidR="006C1D27" w:rsidRPr="006C1D27" w:rsidRDefault="006C1D27" w:rsidP="006C1D27">
      <w:pPr>
        <w:suppressAutoHyphens/>
        <w:autoSpaceDE w:val="0"/>
        <w:jc w:val="right"/>
        <w:rPr>
          <w:color w:val="000000"/>
          <w:lang w:eastAsia="zh-CN"/>
        </w:rPr>
      </w:pPr>
      <w:r w:rsidRPr="006C1D27">
        <w:rPr>
          <w:color w:val="000000"/>
          <w:lang w:eastAsia="zh-CN"/>
        </w:rPr>
        <w:t xml:space="preserve">Андреевского сельсовета </w:t>
      </w:r>
      <w:proofErr w:type="spellStart"/>
      <w:r w:rsidRPr="006C1D27">
        <w:rPr>
          <w:color w:val="000000"/>
          <w:lang w:eastAsia="zh-CN"/>
        </w:rPr>
        <w:t>Баганского</w:t>
      </w:r>
      <w:proofErr w:type="spellEnd"/>
      <w:r w:rsidRPr="006C1D27">
        <w:rPr>
          <w:color w:val="000000"/>
          <w:lang w:eastAsia="zh-CN"/>
        </w:rPr>
        <w:t xml:space="preserve"> района </w:t>
      </w:r>
    </w:p>
    <w:p w:rsidR="006C1D27" w:rsidRPr="006C1D27" w:rsidRDefault="006C1D27" w:rsidP="006C1D27">
      <w:pPr>
        <w:suppressAutoHyphens/>
        <w:autoSpaceDE w:val="0"/>
        <w:jc w:val="right"/>
        <w:rPr>
          <w:i/>
          <w:iCs/>
          <w:color w:val="000000"/>
          <w:lang w:eastAsia="zh-CN"/>
        </w:rPr>
      </w:pPr>
      <w:r w:rsidRPr="006C1D27">
        <w:rPr>
          <w:color w:val="000000"/>
          <w:lang w:eastAsia="zh-CN"/>
        </w:rPr>
        <w:t>Новосибирской области</w:t>
      </w:r>
    </w:p>
    <w:p w:rsidR="006C1D27" w:rsidRPr="006C1D27" w:rsidRDefault="006C1D27" w:rsidP="006C1D27">
      <w:pPr>
        <w:spacing w:after="200" w:line="276" w:lineRule="auto"/>
        <w:rPr>
          <w:rFonts w:ascii="Calibri" w:eastAsia="Calibri" w:hAnsi="Calibri"/>
          <w:sz w:val="22"/>
          <w:szCs w:val="22"/>
          <w:lang w:eastAsia="en-US"/>
        </w:rPr>
      </w:pPr>
      <w:r w:rsidRPr="006C1D27">
        <w:rPr>
          <w:rFonts w:ascii="Calibri" w:eastAsia="Calibri" w:hAnsi="Calibri"/>
          <w:sz w:val="22"/>
          <w:szCs w:val="22"/>
          <w:lang w:eastAsia="en-US"/>
        </w:rPr>
        <w:t> </w:t>
      </w:r>
    </w:p>
    <w:p w:rsidR="006C1D27" w:rsidRPr="006C1D27" w:rsidRDefault="006C1D27" w:rsidP="006C1D27">
      <w:pPr>
        <w:jc w:val="center"/>
        <w:rPr>
          <w:rFonts w:eastAsia="Calibri"/>
          <w:sz w:val="28"/>
          <w:szCs w:val="28"/>
          <w:lang w:eastAsia="en-US"/>
        </w:rPr>
      </w:pPr>
      <w:bookmarkStart w:id="13" w:name="p336"/>
      <w:bookmarkEnd w:id="13"/>
      <w:r w:rsidRPr="006C1D27">
        <w:rPr>
          <w:rFonts w:eastAsia="Calibri"/>
          <w:bCs/>
          <w:sz w:val="28"/>
          <w:szCs w:val="28"/>
          <w:lang w:eastAsia="en-US"/>
        </w:rPr>
        <w:t>Ключевые показатели в сфере муниципального жилищного контроля на территории Андреевского сельсовета и их целевые значения,</w:t>
      </w:r>
    </w:p>
    <w:p w:rsidR="006C1D27" w:rsidRDefault="006C1D27" w:rsidP="006C1D27">
      <w:pPr>
        <w:jc w:val="center"/>
        <w:rPr>
          <w:rFonts w:eastAsia="Calibri"/>
          <w:bCs/>
          <w:sz w:val="28"/>
          <w:szCs w:val="28"/>
          <w:lang w:eastAsia="en-US"/>
        </w:rPr>
      </w:pPr>
      <w:r w:rsidRPr="006C1D27">
        <w:rPr>
          <w:rFonts w:eastAsia="Calibri"/>
          <w:bCs/>
          <w:sz w:val="28"/>
          <w:szCs w:val="28"/>
          <w:lang w:eastAsia="en-US"/>
        </w:rPr>
        <w:t>индикативные показатели в  сфере муниципального жилищного контроля на территории Андреевского сельсовета и их целевые значения</w:t>
      </w:r>
    </w:p>
    <w:p w:rsidR="006C1D27" w:rsidRPr="006C1D27" w:rsidRDefault="006C1D27" w:rsidP="006C1D27">
      <w:pPr>
        <w:jc w:val="center"/>
        <w:rPr>
          <w:rFonts w:eastAsia="Calibri"/>
          <w:sz w:val="28"/>
          <w:szCs w:val="28"/>
          <w:lang w:eastAsia="en-US"/>
        </w:rPr>
      </w:pPr>
    </w:p>
    <w:p w:rsidR="006C1D27" w:rsidRPr="006C1D27" w:rsidRDefault="006C1D27" w:rsidP="006C1D27">
      <w:pPr>
        <w:spacing w:after="200" w:line="276" w:lineRule="auto"/>
        <w:jc w:val="center"/>
        <w:rPr>
          <w:rFonts w:eastAsia="Calibri"/>
          <w:sz w:val="28"/>
          <w:szCs w:val="28"/>
          <w:lang w:eastAsia="en-US"/>
        </w:rPr>
      </w:pPr>
      <w:r w:rsidRPr="006C1D27">
        <w:rPr>
          <w:rFonts w:eastAsia="Calibri"/>
          <w:sz w:val="28"/>
          <w:szCs w:val="28"/>
          <w:lang w:eastAsia="en-US"/>
        </w:rPr>
        <w:t>1. Ключевые показатели в сфере муниципального жилищного контроля на территории Андреевского сельсовета и их целевые значения:</w:t>
      </w:r>
    </w:p>
    <w:tbl>
      <w:tblPr>
        <w:tblW w:w="9080" w:type="dxa"/>
        <w:tblInd w:w="20" w:type="dxa"/>
        <w:tblBorders>
          <w:top w:val="single" w:sz="8" w:space="0" w:color="000000"/>
          <w:left w:val="single" w:sz="8" w:space="0" w:color="000000"/>
          <w:bottom w:val="single" w:sz="8" w:space="0" w:color="000000"/>
          <w:right w:val="single" w:sz="8" w:space="0" w:color="000000"/>
        </w:tblBorders>
        <w:tblLook w:val="04A0"/>
      </w:tblPr>
      <w:tblGrid>
        <w:gridCol w:w="7632"/>
        <w:gridCol w:w="1448"/>
      </w:tblGrid>
      <w:tr w:rsidR="006C1D27" w:rsidRPr="006C1D27" w:rsidTr="006C1D27">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center"/>
              <w:rPr>
                <w:rFonts w:eastAsia="Calibri"/>
                <w:sz w:val="28"/>
                <w:szCs w:val="28"/>
                <w:lang w:eastAsia="en-US"/>
              </w:rPr>
            </w:pPr>
            <w:r w:rsidRPr="006C1D27">
              <w:rPr>
                <w:rFonts w:eastAsia="Calibri"/>
                <w:sz w:val="28"/>
                <w:szCs w:val="28"/>
                <w:lang w:eastAsia="en-US"/>
              </w:rPr>
              <w:t> Ключевые показатели</w:t>
            </w:r>
          </w:p>
        </w:tc>
        <w:tc>
          <w:tcPr>
            <w:tcW w:w="0" w:type="auto"/>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center"/>
              <w:rPr>
                <w:rFonts w:eastAsia="Calibri"/>
                <w:sz w:val="28"/>
                <w:szCs w:val="28"/>
                <w:lang w:eastAsia="en-US"/>
              </w:rPr>
            </w:pPr>
            <w:r w:rsidRPr="006C1D27">
              <w:rPr>
                <w:rFonts w:eastAsia="Calibri"/>
                <w:sz w:val="28"/>
                <w:szCs w:val="28"/>
                <w:lang w:eastAsia="en-US"/>
              </w:rPr>
              <w:t>Целевые значения</w:t>
            </w:r>
            <w:proofErr w:type="gramStart"/>
            <w:r w:rsidRPr="006C1D27">
              <w:rPr>
                <w:rFonts w:eastAsia="Calibri"/>
                <w:sz w:val="28"/>
                <w:szCs w:val="28"/>
                <w:lang w:eastAsia="en-US"/>
              </w:rPr>
              <w:t xml:space="preserve"> (%)</w:t>
            </w:r>
            <w:proofErr w:type="gramEnd"/>
          </w:p>
        </w:tc>
      </w:tr>
      <w:tr w:rsidR="006C1D27" w:rsidRPr="006C1D27" w:rsidTr="006C1D27">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both"/>
              <w:rPr>
                <w:rFonts w:eastAsia="Calibri"/>
                <w:sz w:val="28"/>
                <w:szCs w:val="28"/>
                <w:lang w:eastAsia="en-US"/>
              </w:rPr>
            </w:pPr>
            <w:r w:rsidRPr="006C1D27">
              <w:rPr>
                <w:rFonts w:eastAsia="Calibri"/>
                <w:sz w:val="28"/>
                <w:szCs w:val="28"/>
                <w:lang w:eastAsia="en-US"/>
              </w:rPr>
              <w:t xml:space="preserve">    Доля устраненных нарушений обязательных требований от числа выявленных нарушений обязательных требований</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center"/>
              <w:rPr>
                <w:rFonts w:eastAsia="Calibri"/>
                <w:sz w:val="28"/>
                <w:szCs w:val="28"/>
                <w:lang w:eastAsia="en-US"/>
              </w:rPr>
            </w:pPr>
            <w:r w:rsidRPr="006C1D27">
              <w:rPr>
                <w:rFonts w:eastAsia="Calibri"/>
                <w:sz w:val="28"/>
                <w:szCs w:val="28"/>
                <w:lang w:eastAsia="en-US"/>
              </w:rPr>
              <w:t>Не менее 70</w:t>
            </w:r>
          </w:p>
        </w:tc>
      </w:tr>
      <w:tr w:rsidR="006C1D27" w:rsidRPr="006C1D27" w:rsidTr="006C1D27">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both"/>
              <w:rPr>
                <w:rFonts w:eastAsia="Calibri"/>
                <w:sz w:val="28"/>
                <w:szCs w:val="28"/>
                <w:lang w:eastAsia="en-US"/>
              </w:rPr>
            </w:pPr>
            <w:r w:rsidRPr="006C1D27">
              <w:rPr>
                <w:rFonts w:eastAsia="Calibri"/>
                <w:sz w:val="28"/>
                <w:szCs w:val="28"/>
                <w:lang w:eastAsia="en-US"/>
              </w:rPr>
              <w:t xml:space="preserve">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center"/>
              <w:rPr>
                <w:rFonts w:eastAsia="Calibri"/>
                <w:sz w:val="28"/>
                <w:szCs w:val="28"/>
                <w:lang w:eastAsia="en-US"/>
              </w:rPr>
            </w:pPr>
            <w:r w:rsidRPr="006C1D27">
              <w:rPr>
                <w:rFonts w:eastAsia="Calibri"/>
                <w:sz w:val="28"/>
                <w:szCs w:val="28"/>
                <w:lang w:eastAsia="en-US"/>
              </w:rPr>
              <w:t>Не более 0</w:t>
            </w:r>
          </w:p>
        </w:tc>
      </w:tr>
      <w:tr w:rsidR="006C1D27" w:rsidRPr="006C1D27" w:rsidTr="006C1D27">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both"/>
              <w:rPr>
                <w:rFonts w:eastAsia="Calibri"/>
                <w:sz w:val="28"/>
                <w:szCs w:val="28"/>
                <w:lang w:eastAsia="en-US"/>
              </w:rPr>
            </w:pPr>
            <w:r w:rsidRPr="006C1D27">
              <w:rPr>
                <w:rFonts w:eastAsia="Calibri"/>
                <w:sz w:val="28"/>
                <w:szCs w:val="28"/>
                <w:lang w:eastAsia="en-US"/>
              </w:rPr>
              <w:t xml:space="preserve">  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center"/>
              <w:rPr>
                <w:rFonts w:eastAsia="Calibri"/>
                <w:sz w:val="28"/>
                <w:szCs w:val="28"/>
                <w:lang w:eastAsia="en-US"/>
              </w:rPr>
            </w:pPr>
            <w:r w:rsidRPr="006C1D27">
              <w:rPr>
                <w:rFonts w:eastAsia="Calibri"/>
                <w:sz w:val="28"/>
                <w:szCs w:val="28"/>
                <w:lang w:eastAsia="en-US"/>
              </w:rPr>
              <w:t>Не более 0</w:t>
            </w:r>
          </w:p>
        </w:tc>
      </w:tr>
      <w:tr w:rsidR="006C1D27" w:rsidRPr="006C1D27" w:rsidTr="006C1D27">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both"/>
              <w:rPr>
                <w:rFonts w:eastAsia="Calibri"/>
                <w:sz w:val="28"/>
                <w:szCs w:val="28"/>
                <w:lang w:eastAsia="en-US"/>
              </w:rPr>
            </w:pPr>
            <w:r w:rsidRPr="006C1D27">
              <w:rPr>
                <w:rFonts w:eastAsia="Calibri"/>
                <w:sz w:val="28"/>
                <w:szCs w:val="28"/>
                <w:lang w:eastAsia="en-US"/>
              </w:rPr>
              <w:t xml:space="preserve">   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nil"/>
              <w:left w:val="nil"/>
              <w:bottom w:val="single" w:sz="8" w:space="0" w:color="000000"/>
              <w:right w:val="single" w:sz="8" w:space="0" w:color="000000"/>
            </w:tcBorders>
            <w:tcMar>
              <w:top w:w="0" w:type="dxa"/>
              <w:left w:w="0" w:type="dxa"/>
              <w:bottom w:w="0" w:type="dxa"/>
              <w:right w:w="0" w:type="dxa"/>
            </w:tcMar>
            <w:hideMark/>
          </w:tcPr>
          <w:p w:rsidR="006C1D27" w:rsidRPr="006C1D27" w:rsidRDefault="006C1D27" w:rsidP="006C1D27">
            <w:pPr>
              <w:spacing w:after="200" w:line="276" w:lineRule="auto"/>
              <w:jc w:val="center"/>
              <w:rPr>
                <w:rFonts w:eastAsia="Calibri"/>
                <w:sz w:val="28"/>
                <w:szCs w:val="28"/>
                <w:lang w:eastAsia="en-US"/>
              </w:rPr>
            </w:pPr>
            <w:r w:rsidRPr="006C1D27">
              <w:rPr>
                <w:rFonts w:eastAsia="Calibri"/>
                <w:sz w:val="28"/>
                <w:szCs w:val="28"/>
                <w:lang w:eastAsia="en-US"/>
              </w:rPr>
              <w:t>Не более 0</w:t>
            </w:r>
          </w:p>
        </w:tc>
      </w:tr>
    </w:tbl>
    <w:p w:rsidR="006C1D27" w:rsidRPr="006C1D27" w:rsidRDefault="006C1D27" w:rsidP="006C1D27">
      <w:pPr>
        <w:spacing w:after="200" w:line="276" w:lineRule="auto"/>
        <w:rPr>
          <w:rFonts w:eastAsia="Calibri"/>
          <w:sz w:val="28"/>
          <w:szCs w:val="28"/>
          <w:lang w:eastAsia="en-US"/>
        </w:rPr>
      </w:pPr>
      <w:r w:rsidRPr="006C1D27">
        <w:rPr>
          <w:rFonts w:eastAsia="Calibri"/>
          <w:sz w:val="28"/>
          <w:szCs w:val="28"/>
          <w:lang w:eastAsia="en-US"/>
        </w:rPr>
        <w:t> </w:t>
      </w:r>
    </w:p>
    <w:p w:rsidR="006C1D27" w:rsidRPr="006C1D27" w:rsidRDefault="006C1D27" w:rsidP="006C1D27">
      <w:pPr>
        <w:spacing w:line="276" w:lineRule="auto"/>
        <w:jc w:val="center"/>
        <w:rPr>
          <w:rFonts w:eastAsia="Calibri"/>
          <w:sz w:val="28"/>
          <w:szCs w:val="28"/>
          <w:lang w:eastAsia="en-US"/>
        </w:rPr>
      </w:pPr>
      <w:r w:rsidRPr="006C1D27">
        <w:rPr>
          <w:rFonts w:eastAsia="Calibri"/>
          <w:sz w:val="28"/>
          <w:szCs w:val="28"/>
          <w:lang w:eastAsia="en-US"/>
        </w:rPr>
        <w:t>2. Индикативные показатели в сфере муниципального жилищного контроля на территории Андреевского сельсовета:</w:t>
      </w:r>
    </w:p>
    <w:p w:rsidR="006C1D27" w:rsidRPr="006C1D27" w:rsidRDefault="006C1D27" w:rsidP="006C1D27">
      <w:pPr>
        <w:spacing w:line="276" w:lineRule="auto"/>
        <w:jc w:val="both"/>
        <w:rPr>
          <w:rFonts w:eastAsia="Calibri"/>
          <w:sz w:val="28"/>
          <w:szCs w:val="28"/>
          <w:lang w:eastAsia="en-US"/>
        </w:rPr>
      </w:pPr>
      <w:r w:rsidRPr="006C1D27">
        <w:rPr>
          <w:rFonts w:eastAsia="Calibri"/>
          <w:sz w:val="28"/>
          <w:szCs w:val="28"/>
          <w:lang w:eastAsia="en-US"/>
        </w:rPr>
        <w:t>1) количество обращений граждан и организаций о нарушении обязательных требований, поступивших в контрольный орган;</w:t>
      </w:r>
    </w:p>
    <w:p w:rsidR="006C1D27" w:rsidRPr="006C1D27" w:rsidRDefault="006C1D27" w:rsidP="006C1D27">
      <w:pPr>
        <w:spacing w:line="276" w:lineRule="auto"/>
        <w:jc w:val="both"/>
        <w:rPr>
          <w:rFonts w:eastAsia="Calibri"/>
          <w:sz w:val="28"/>
          <w:szCs w:val="28"/>
          <w:lang w:eastAsia="en-US"/>
        </w:rPr>
      </w:pPr>
      <w:r w:rsidRPr="006C1D27">
        <w:rPr>
          <w:rFonts w:eastAsia="Calibri"/>
          <w:sz w:val="28"/>
          <w:szCs w:val="28"/>
          <w:lang w:eastAsia="en-US"/>
        </w:rPr>
        <w:lastRenderedPageBreak/>
        <w:t>2) количество проведенных контрольным органом внеплановых контрольных мероприятий;</w:t>
      </w:r>
    </w:p>
    <w:p w:rsidR="006C1D27" w:rsidRPr="006C1D27" w:rsidRDefault="006C1D27" w:rsidP="006C1D27">
      <w:pPr>
        <w:spacing w:line="276" w:lineRule="auto"/>
        <w:jc w:val="both"/>
        <w:rPr>
          <w:rFonts w:eastAsia="Calibri"/>
          <w:sz w:val="28"/>
          <w:szCs w:val="28"/>
          <w:lang w:eastAsia="en-US"/>
        </w:rPr>
      </w:pPr>
      <w:r w:rsidRPr="006C1D27">
        <w:rPr>
          <w:rFonts w:eastAsia="Calibri"/>
          <w:sz w:val="28"/>
          <w:szCs w:val="28"/>
          <w:lang w:eastAsia="en-US"/>
        </w:rPr>
        <w:t>3) количество принятых прокуратурой решений о согласовании проведения контрольным органом внепланового контрольного мероприятия;</w:t>
      </w:r>
    </w:p>
    <w:p w:rsidR="006C1D27" w:rsidRPr="006C1D27" w:rsidRDefault="006C1D27" w:rsidP="006C1D27">
      <w:pPr>
        <w:spacing w:line="276" w:lineRule="auto"/>
        <w:jc w:val="both"/>
        <w:rPr>
          <w:rFonts w:eastAsia="Calibri"/>
          <w:sz w:val="28"/>
          <w:szCs w:val="28"/>
          <w:lang w:eastAsia="en-US"/>
        </w:rPr>
      </w:pPr>
      <w:r w:rsidRPr="006C1D27">
        <w:rPr>
          <w:rFonts w:eastAsia="Calibri"/>
          <w:sz w:val="28"/>
          <w:szCs w:val="28"/>
          <w:lang w:eastAsia="en-US"/>
        </w:rPr>
        <w:t>4) количество выявленных контрольным органом нарушений обязательных требований;</w:t>
      </w:r>
    </w:p>
    <w:p w:rsidR="006C1D27" w:rsidRPr="006C1D27" w:rsidRDefault="006C1D27" w:rsidP="006C1D27">
      <w:pPr>
        <w:spacing w:line="276" w:lineRule="auto"/>
        <w:jc w:val="both"/>
        <w:rPr>
          <w:rFonts w:eastAsia="Calibri"/>
          <w:sz w:val="28"/>
          <w:szCs w:val="28"/>
          <w:lang w:eastAsia="en-US"/>
        </w:rPr>
      </w:pPr>
      <w:r w:rsidRPr="006C1D27">
        <w:rPr>
          <w:rFonts w:eastAsia="Calibri"/>
          <w:sz w:val="28"/>
          <w:szCs w:val="28"/>
          <w:lang w:eastAsia="en-US"/>
        </w:rPr>
        <w:t>5) количество устраненных нарушений обязательных требований;</w:t>
      </w:r>
    </w:p>
    <w:p w:rsidR="006C1D27" w:rsidRPr="006C1D27" w:rsidRDefault="006C1D27" w:rsidP="006C1D27">
      <w:pPr>
        <w:spacing w:line="276" w:lineRule="auto"/>
        <w:jc w:val="both"/>
        <w:rPr>
          <w:rFonts w:eastAsia="Calibri"/>
          <w:sz w:val="28"/>
          <w:szCs w:val="28"/>
          <w:lang w:eastAsia="en-US"/>
        </w:rPr>
      </w:pPr>
      <w:r w:rsidRPr="006C1D27">
        <w:rPr>
          <w:rFonts w:eastAsia="Calibri"/>
          <w:sz w:val="28"/>
          <w:szCs w:val="28"/>
          <w:lang w:eastAsia="en-US"/>
        </w:rPr>
        <w:t>6) количество поступивших возражений в отношении акта контрольного мероприятия;</w:t>
      </w:r>
    </w:p>
    <w:p w:rsidR="006C1D27" w:rsidRPr="006C1D27" w:rsidRDefault="006C1D27" w:rsidP="006C1D27">
      <w:pPr>
        <w:spacing w:line="276" w:lineRule="auto"/>
        <w:jc w:val="both"/>
        <w:rPr>
          <w:rFonts w:eastAsia="Calibri"/>
          <w:sz w:val="28"/>
          <w:szCs w:val="28"/>
          <w:lang w:eastAsia="en-US"/>
        </w:rPr>
      </w:pPr>
      <w:r w:rsidRPr="006C1D27">
        <w:rPr>
          <w:rFonts w:eastAsia="Calibri"/>
          <w:sz w:val="28"/>
          <w:szCs w:val="28"/>
          <w:lang w:eastAsia="en-US"/>
        </w:rPr>
        <w:t>7) количество выданных контрольным органом предписаний об устранении нарушений обязательных требований.</w:t>
      </w:r>
    </w:p>
    <w:p w:rsidR="009C0440" w:rsidRDefault="009C0440"/>
    <w:p w:rsidR="006C1D27" w:rsidRDefault="006C1D27" w:rsidP="009C0440">
      <w:pPr>
        <w:suppressAutoHyphens/>
        <w:jc w:val="center"/>
        <w:rPr>
          <w:rFonts w:eastAsia="Calibri"/>
          <w:b/>
          <w:bCs/>
          <w:color w:val="000000"/>
          <w:sz w:val="28"/>
          <w:szCs w:val="28"/>
          <w:lang w:eastAsia="zh-CN"/>
        </w:rPr>
      </w:pPr>
      <w:bookmarkStart w:id="14" w:name="_Hlk79656380"/>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bookmarkStart w:id="15" w:name="_GoBack"/>
      <w:bookmarkEnd w:id="15"/>
    </w:p>
    <w:p w:rsidR="006C1D27" w:rsidRDefault="006C1D27" w:rsidP="009C0440">
      <w:pPr>
        <w:suppressAutoHyphens/>
        <w:jc w:val="center"/>
        <w:rPr>
          <w:rFonts w:eastAsia="Calibri"/>
          <w:b/>
          <w:bCs/>
          <w:color w:val="000000"/>
          <w:sz w:val="28"/>
          <w:szCs w:val="28"/>
          <w:lang w:eastAsia="zh-CN"/>
        </w:rPr>
      </w:pPr>
    </w:p>
    <w:p w:rsidR="006C1D27" w:rsidRDefault="006C1D27" w:rsidP="009C0440">
      <w:pPr>
        <w:suppressAutoHyphens/>
        <w:jc w:val="center"/>
        <w:rPr>
          <w:rFonts w:eastAsia="Calibri"/>
          <w:b/>
          <w:bCs/>
          <w:color w:val="000000"/>
          <w:sz w:val="28"/>
          <w:szCs w:val="28"/>
          <w:lang w:eastAsia="zh-CN"/>
        </w:rPr>
      </w:pPr>
    </w:p>
    <w:p w:rsidR="009C0440" w:rsidRPr="009C0440" w:rsidRDefault="009C0440" w:rsidP="009C0440">
      <w:pPr>
        <w:suppressAutoHyphens/>
        <w:jc w:val="center"/>
        <w:rPr>
          <w:rFonts w:eastAsia="Calibri"/>
          <w:b/>
          <w:bCs/>
          <w:color w:val="000000"/>
          <w:sz w:val="28"/>
          <w:szCs w:val="28"/>
          <w:lang w:eastAsia="zh-CN"/>
        </w:rPr>
      </w:pPr>
      <w:r w:rsidRPr="009C0440">
        <w:rPr>
          <w:rFonts w:eastAsia="Calibri"/>
          <w:b/>
          <w:bCs/>
          <w:color w:val="000000"/>
          <w:sz w:val="28"/>
          <w:szCs w:val="28"/>
          <w:lang w:eastAsia="zh-CN"/>
        </w:rPr>
        <w:lastRenderedPageBreak/>
        <w:t>Пояснительная записка</w:t>
      </w:r>
    </w:p>
    <w:p w:rsidR="009C0440" w:rsidRPr="009C0440" w:rsidRDefault="009C0440" w:rsidP="009C0440">
      <w:pPr>
        <w:suppressAutoHyphens/>
        <w:jc w:val="center"/>
        <w:rPr>
          <w:rFonts w:eastAsia="Calibri"/>
          <w:b/>
          <w:bCs/>
          <w:color w:val="000000"/>
          <w:sz w:val="28"/>
          <w:szCs w:val="28"/>
          <w:lang w:eastAsia="zh-CN"/>
        </w:rPr>
      </w:pPr>
      <w:r w:rsidRPr="009C0440">
        <w:rPr>
          <w:rFonts w:eastAsia="Calibri"/>
          <w:b/>
          <w:bCs/>
          <w:color w:val="000000"/>
          <w:sz w:val="28"/>
          <w:szCs w:val="28"/>
          <w:lang w:eastAsia="zh-CN"/>
        </w:rPr>
        <w:t>к положению о муниципальном жилищном контроле в поселении</w:t>
      </w:r>
    </w:p>
    <w:p w:rsidR="009C0440" w:rsidRPr="009C0440" w:rsidRDefault="009C0440" w:rsidP="009C0440">
      <w:pPr>
        <w:suppressAutoHyphens/>
        <w:jc w:val="both"/>
        <w:rPr>
          <w:rFonts w:eastAsia="Calibri"/>
          <w:color w:val="000000"/>
          <w:sz w:val="28"/>
          <w:szCs w:val="28"/>
          <w:lang w:eastAsia="zh-CN"/>
        </w:rPr>
      </w:pPr>
    </w:p>
    <w:p w:rsidR="009C0440" w:rsidRPr="009C0440" w:rsidRDefault="009C0440" w:rsidP="009C0440">
      <w:pPr>
        <w:suppressAutoHyphens/>
        <w:ind w:firstLine="709"/>
        <w:jc w:val="both"/>
        <w:rPr>
          <w:rFonts w:eastAsia="Calibri"/>
          <w:color w:val="000000"/>
          <w:sz w:val="28"/>
          <w:szCs w:val="28"/>
          <w:shd w:val="clear" w:color="auto" w:fill="FFFFFF"/>
        </w:rPr>
      </w:pPr>
      <w:proofErr w:type="gramStart"/>
      <w:r w:rsidRPr="009C0440">
        <w:rPr>
          <w:rFonts w:eastAsia="Calibri"/>
          <w:color w:val="000000"/>
          <w:sz w:val="28"/>
          <w:szCs w:val="28"/>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C0440">
        <w:rPr>
          <w:rFonts w:eastAsia="Calibri"/>
          <w:color w:val="000000"/>
          <w:sz w:val="28"/>
          <w:szCs w:val="28"/>
          <w:shd w:val="clear" w:color="auto" w:fill="FFFFFF"/>
        </w:rPr>
        <w:t>и подлежит утверждению решением представительного органа муниципального</w:t>
      </w:r>
      <w:proofErr w:type="gramEnd"/>
      <w:r w:rsidRPr="009C0440">
        <w:rPr>
          <w:rFonts w:eastAsia="Calibri"/>
          <w:color w:val="000000"/>
          <w:sz w:val="28"/>
          <w:szCs w:val="28"/>
          <w:shd w:val="clear" w:color="auto" w:fill="FFFFFF"/>
        </w:rPr>
        <w:t xml:space="preserve"> образования и введению в действие не ранее 1 января 2022 года.</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 xml:space="preserve">2. </w:t>
      </w:r>
      <w:proofErr w:type="gramStart"/>
      <w:r w:rsidRPr="009C0440">
        <w:rPr>
          <w:rFonts w:eastAsia="Calibri"/>
          <w:color w:val="000000"/>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C0440">
        <w:rPr>
          <w:rFonts w:eastAsia="Calibri"/>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C0440">
        <w:rPr>
          <w:rFonts w:eastAsia="Calibri"/>
          <w:color w:val="000000"/>
          <w:sz w:val="28"/>
          <w:szCs w:val="28"/>
          <w:shd w:val="clear" w:color="auto" w:fill="FFFFFF"/>
        </w:rPr>
        <w:t xml:space="preserve">, принятие правового акта, утверждающего </w:t>
      </w:r>
      <w:r w:rsidRPr="009C0440">
        <w:rPr>
          <w:rFonts w:eastAsia="Calibri"/>
          <w:color w:val="000000"/>
          <w:sz w:val="28"/>
          <w:szCs w:val="28"/>
        </w:rPr>
        <w:t>положение о виде муниципального контроля</w:t>
      </w:r>
      <w:r w:rsidRPr="009C0440">
        <w:rPr>
          <w:rFonts w:eastAsia="Calibri"/>
          <w:color w:val="000000"/>
          <w:sz w:val="28"/>
          <w:szCs w:val="28"/>
          <w:shd w:val="clear" w:color="auto" w:fill="FFFFFF"/>
        </w:rPr>
        <w:t xml:space="preserve">, остается в компетенции представительного органа поселения. </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9C0440">
        <w:rPr>
          <w:rFonts w:eastAsia="Calibri"/>
          <w:color w:val="000000"/>
          <w:sz w:val="28"/>
          <w:szCs w:val="28"/>
          <w:shd w:val="clear" w:color="auto" w:fill="FFFFFF"/>
        </w:rPr>
        <w:t>риск-ориентированного</w:t>
      </w:r>
      <w:proofErr w:type="spellEnd"/>
      <w:proofErr w:type="gramEnd"/>
      <w:r w:rsidRPr="009C0440">
        <w:rPr>
          <w:rFonts w:eastAsia="Calibri"/>
          <w:color w:val="000000"/>
          <w:sz w:val="28"/>
          <w:szCs w:val="28"/>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 xml:space="preserve">2) обязательных требований о недопущении </w:t>
      </w:r>
      <w:proofErr w:type="gramStart"/>
      <w:r w:rsidRPr="009C0440">
        <w:rPr>
          <w:rFonts w:eastAsia="Calibri"/>
          <w:color w:val="000000"/>
          <w:sz w:val="28"/>
          <w:szCs w:val="28"/>
          <w:lang w:val="en-US" w:eastAsia="zh-CN"/>
        </w:rPr>
        <w:t>c</w:t>
      </w:r>
      <w:proofErr w:type="spellStart"/>
      <w:proofErr w:type="gramEnd"/>
      <w:r w:rsidRPr="009C0440">
        <w:rPr>
          <w:rFonts w:eastAsia="Calibri"/>
          <w:color w:val="000000"/>
          <w:sz w:val="28"/>
          <w:szCs w:val="28"/>
          <w:lang w:eastAsia="zh-CN"/>
        </w:rPr>
        <w:t>амовольного</w:t>
      </w:r>
      <w:proofErr w:type="spellEnd"/>
      <w:r w:rsidRPr="009C0440">
        <w:rPr>
          <w:rFonts w:eastAsia="Calibri"/>
          <w:color w:val="000000"/>
          <w:sz w:val="28"/>
          <w:szCs w:val="28"/>
          <w:lang w:eastAsia="zh-CN"/>
        </w:rPr>
        <w:t xml:space="preserve"> подключения к электрическим сетям, тепловым сетям и газопроводам, а равно самовольное (</w:t>
      </w:r>
      <w:proofErr w:type="spellStart"/>
      <w:r w:rsidRPr="009C0440">
        <w:rPr>
          <w:rFonts w:eastAsia="Calibri"/>
          <w:color w:val="000000"/>
          <w:sz w:val="28"/>
          <w:szCs w:val="28"/>
          <w:lang w:eastAsia="zh-CN"/>
        </w:rPr>
        <w:t>безучетное</w:t>
      </w:r>
      <w:proofErr w:type="spellEnd"/>
      <w:r w:rsidRPr="009C0440">
        <w:rPr>
          <w:rFonts w:eastAsia="Calibri"/>
          <w:color w:val="000000"/>
          <w:sz w:val="28"/>
          <w:szCs w:val="28"/>
          <w:lang w:eastAsia="zh-CN"/>
        </w:rPr>
        <w:t>) использование электрической, тепловой энергии, газа;</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3) обязательных требований о недопущении самовольного подключения к централизованным системам водоснабжения и водоотведения;</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9C0440" w:rsidRPr="009C0440" w:rsidRDefault="009C0440" w:rsidP="009C0440">
      <w:pPr>
        <w:suppressAutoHyphens/>
        <w:ind w:firstLine="709"/>
        <w:jc w:val="both"/>
        <w:rPr>
          <w:rFonts w:eastAsia="Calibri"/>
          <w:sz w:val="28"/>
          <w:szCs w:val="28"/>
          <w:lang w:eastAsia="zh-CN"/>
        </w:rPr>
      </w:pPr>
      <w:proofErr w:type="gramStart"/>
      <w:r w:rsidRPr="009C0440">
        <w:rPr>
          <w:rFonts w:eastAsia="Calibri"/>
          <w:sz w:val="28"/>
          <w:szCs w:val="28"/>
          <w:lang w:eastAsia="zh-CN"/>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9C0440">
        <w:rPr>
          <w:rFonts w:eastAsia="Calibri"/>
          <w:sz w:val="28"/>
          <w:szCs w:val="28"/>
          <w:lang w:eastAsia="zh-CN"/>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9C0440">
        <w:rPr>
          <w:rFonts w:eastAsia="Calibri"/>
          <w:sz w:val="28"/>
          <w:szCs w:val="28"/>
          <w:lang w:eastAsia="zh-CN"/>
        </w:rPr>
        <w:lastRenderedPageBreak/>
        <w:t>пользования жилым домом муниципального жилищного фонда и (или) жилым помещением муниципального жилищного фонда;</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6) обязательных требований о недопущении нарушения нормативного уровня или режима обеспечения населения коммунальными услугами;</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9C0440" w:rsidRPr="009C0440" w:rsidRDefault="009C0440" w:rsidP="009C0440">
      <w:pPr>
        <w:suppressAutoHyphens/>
        <w:ind w:firstLine="709"/>
        <w:jc w:val="both"/>
        <w:rPr>
          <w:rFonts w:eastAsia="Calibri"/>
          <w:color w:val="000000"/>
          <w:sz w:val="28"/>
          <w:szCs w:val="28"/>
          <w:lang w:eastAsia="zh-CN"/>
        </w:rPr>
      </w:pPr>
      <w:proofErr w:type="gramStart"/>
      <w:r w:rsidRPr="009C0440">
        <w:rPr>
          <w:rFonts w:eastAsia="Calibri"/>
          <w:color w:val="000000"/>
          <w:sz w:val="28"/>
          <w:szCs w:val="28"/>
          <w:lang w:eastAsia="zh-CN"/>
        </w:rPr>
        <w:t xml:space="preserve">8) обязательных требований о недопущении нарушения </w:t>
      </w:r>
      <w:proofErr w:type="spellStart"/>
      <w:r w:rsidRPr="009C0440">
        <w:rPr>
          <w:rFonts w:eastAsia="Calibri"/>
          <w:color w:val="000000"/>
          <w:sz w:val="28"/>
          <w:szCs w:val="28"/>
          <w:lang w:eastAsia="zh-CN"/>
        </w:rPr>
        <w:t>наймодателями</w:t>
      </w:r>
      <w:proofErr w:type="spellEnd"/>
      <w:r w:rsidRPr="009C0440">
        <w:rPr>
          <w:rFonts w:eastAsia="Calibri"/>
          <w:color w:val="000000"/>
          <w:sz w:val="28"/>
          <w:szCs w:val="28"/>
          <w:lang w:eastAsia="zh-CN"/>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9C0440">
        <w:rPr>
          <w:rFonts w:eastAsia="Calibri"/>
          <w:color w:val="000000"/>
          <w:sz w:val="28"/>
          <w:szCs w:val="28"/>
          <w:lang w:eastAsia="zh-CN"/>
        </w:rPr>
        <w:t xml:space="preserve"> в наемном доме социального использования по договорам найма жилых помещений жилищного фонда социального использования;</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9) правил обеспечения безопасного использования и содержания внутридомового и внутриквартирного газового оборудования, в том числе:</w:t>
      </w:r>
    </w:p>
    <w:p w:rsidR="009C0440" w:rsidRPr="009C0440" w:rsidRDefault="009C0440" w:rsidP="009C0440">
      <w:pPr>
        <w:suppressAutoHyphens/>
        <w:ind w:firstLine="709"/>
        <w:jc w:val="both"/>
        <w:rPr>
          <w:rFonts w:eastAsia="Calibri"/>
          <w:color w:val="000000"/>
          <w:sz w:val="28"/>
          <w:szCs w:val="28"/>
          <w:lang w:eastAsia="zh-CN"/>
        </w:rPr>
      </w:pPr>
      <w:proofErr w:type="gramStart"/>
      <w:r w:rsidRPr="009C0440">
        <w:rPr>
          <w:rFonts w:eastAsia="Calibri"/>
          <w:color w:val="000000"/>
          <w:sz w:val="28"/>
          <w:szCs w:val="28"/>
          <w:lang w:eastAsia="zh-CN"/>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9C0440" w:rsidRPr="009C0440" w:rsidRDefault="009C0440" w:rsidP="009C0440">
      <w:pPr>
        <w:suppressAutoHyphens/>
        <w:ind w:firstLine="709"/>
        <w:jc w:val="both"/>
        <w:rPr>
          <w:rFonts w:eastAsia="Calibri"/>
          <w:color w:val="000000"/>
          <w:sz w:val="28"/>
          <w:szCs w:val="28"/>
          <w:lang w:eastAsia="zh-CN"/>
        </w:rPr>
      </w:pPr>
      <w:proofErr w:type="gramStart"/>
      <w:r w:rsidRPr="009C0440">
        <w:rPr>
          <w:rFonts w:eastAsia="Calibri"/>
          <w:color w:val="000000"/>
          <w:sz w:val="28"/>
          <w:szCs w:val="28"/>
          <w:lang w:eastAsia="zh-CN"/>
        </w:rPr>
        <w:t xml:space="preserve">-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w:t>
      </w:r>
      <w:r w:rsidRPr="009C0440">
        <w:rPr>
          <w:rFonts w:eastAsia="Calibri"/>
          <w:color w:val="000000"/>
          <w:sz w:val="28"/>
          <w:szCs w:val="28"/>
          <w:lang w:eastAsia="zh-CN"/>
        </w:rPr>
        <w:lastRenderedPageBreak/>
        <w:t>внутриквартирного газового оборудования, если заключение такого договора является обязательным;</w:t>
      </w:r>
      <w:proofErr w:type="gramEnd"/>
    </w:p>
    <w:p w:rsidR="009C0440" w:rsidRPr="009C0440" w:rsidRDefault="009C0440" w:rsidP="009C0440">
      <w:pPr>
        <w:suppressAutoHyphens/>
        <w:ind w:firstLine="709"/>
        <w:jc w:val="both"/>
        <w:rPr>
          <w:rFonts w:eastAsia="Calibri"/>
          <w:color w:val="000000"/>
          <w:sz w:val="28"/>
          <w:szCs w:val="28"/>
          <w:lang w:eastAsia="zh-CN"/>
        </w:rPr>
      </w:pPr>
      <w:r w:rsidRPr="009C0440">
        <w:rPr>
          <w:rFonts w:eastAsia="Calibri"/>
          <w:color w:val="000000"/>
          <w:sz w:val="28"/>
          <w:szCs w:val="28"/>
          <w:lang w:eastAsia="zh-CN"/>
        </w:rPr>
        <w:t xml:space="preserve">10) обязательных требований о недопущении </w:t>
      </w:r>
      <w:proofErr w:type="spellStart"/>
      <w:r w:rsidRPr="009C0440">
        <w:rPr>
          <w:rFonts w:eastAsia="Calibri"/>
          <w:color w:val="000000"/>
          <w:sz w:val="28"/>
          <w:szCs w:val="28"/>
          <w:lang w:eastAsia="zh-CN"/>
        </w:rPr>
        <w:t>неразмещения</w:t>
      </w:r>
      <w:proofErr w:type="spellEnd"/>
      <w:r w:rsidRPr="009C0440">
        <w:rPr>
          <w:rFonts w:eastAsia="Calibri"/>
          <w:color w:val="000000"/>
          <w:sz w:val="28"/>
          <w:szCs w:val="28"/>
          <w:lang w:eastAsia="zh-CN"/>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9C0440" w:rsidRPr="009C0440" w:rsidRDefault="009C0440" w:rsidP="009C0440">
      <w:pPr>
        <w:suppressAutoHyphens/>
        <w:ind w:firstLine="709"/>
        <w:jc w:val="both"/>
        <w:rPr>
          <w:rFonts w:eastAsia="Calibri"/>
          <w:bCs/>
          <w:color w:val="000000"/>
          <w:sz w:val="28"/>
          <w:szCs w:val="28"/>
          <w:shd w:val="clear" w:color="auto" w:fill="FFFFFF"/>
        </w:rPr>
      </w:pPr>
      <w:r w:rsidRPr="009C0440">
        <w:rPr>
          <w:rFonts w:eastAsia="Calibri"/>
          <w:bCs/>
          <w:color w:val="000000"/>
          <w:sz w:val="28"/>
          <w:szCs w:val="28"/>
          <w:lang w:eastAsia="zh-CN"/>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5. Положением предусмотрено проведение следующих видов профилактических мероприятий:</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1) информирование;</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2) обобщение правоприменительной практики;</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3) объявление предостережений;</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4) консультирование;</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5) профилактический визит.</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 xml:space="preserve">Меры стимулирования добросовестности и </w:t>
      </w:r>
      <w:proofErr w:type="spellStart"/>
      <w:r w:rsidRPr="009C0440">
        <w:rPr>
          <w:rFonts w:eastAsia="Calibri"/>
          <w:color w:val="000000"/>
          <w:sz w:val="28"/>
          <w:szCs w:val="28"/>
          <w:shd w:val="clear" w:color="auto" w:fill="FFFFFF"/>
        </w:rPr>
        <w:t>самообследование</w:t>
      </w:r>
      <w:proofErr w:type="spellEnd"/>
      <w:r w:rsidRPr="009C0440">
        <w:rPr>
          <w:rFonts w:eastAsia="Calibri"/>
          <w:color w:val="000000"/>
          <w:sz w:val="28"/>
          <w:szCs w:val="28"/>
          <w:shd w:val="clear" w:color="auto" w:fill="FFFFFF"/>
        </w:rPr>
        <w:t xml:space="preserve"> в качестве профилактических мероприятий Положением не установлены.</w:t>
      </w:r>
    </w:p>
    <w:p w:rsidR="009C0440" w:rsidRPr="009C0440" w:rsidRDefault="009C0440" w:rsidP="009C0440">
      <w:pPr>
        <w:suppressAutoHyphens/>
        <w:ind w:firstLine="709"/>
        <w:jc w:val="both"/>
        <w:rPr>
          <w:rFonts w:eastAsia="Calibri"/>
          <w:color w:val="000000"/>
          <w:sz w:val="28"/>
          <w:szCs w:val="28"/>
          <w:shd w:val="clear" w:color="auto" w:fill="FFFFFF"/>
        </w:rPr>
      </w:pPr>
      <w:r w:rsidRPr="009C0440">
        <w:rPr>
          <w:rFonts w:eastAsia="Calibri"/>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9C0440">
        <w:rPr>
          <w:rFonts w:eastAsia="Calibri"/>
          <w:bCs/>
          <w:color w:val="000000"/>
          <w:sz w:val="28"/>
          <w:szCs w:val="28"/>
          <w:lang w:eastAsia="zh-CN"/>
        </w:rPr>
        <w:t>информирование и консультирование в устной форме на собраниях и конференциях граждан.</w:t>
      </w:r>
      <w:bookmarkEnd w:id="14"/>
    </w:p>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p w:rsidR="009C0440" w:rsidRDefault="009C0440"/>
    <w:sectPr w:rsidR="009C0440"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8AC" w:rsidRDefault="000F58AC" w:rsidP="00777414">
      <w:r>
        <w:separator/>
      </w:r>
    </w:p>
  </w:endnote>
  <w:endnote w:type="continuationSeparator" w:id="1">
    <w:p w:rsidR="000F58AC" w:rsidRDefault="000F58A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8AC" w:rsidRDefault="000F58AC" w:rsidP="00777414">
      <w:r>
        <w:separator/>
      </w:r>
    </w:p>
  </w:footnote>
  <w:footnote w:type="continuationSeparator" w:id="1">
    <w:p w:rsidR="000F58AC" w:rsidRDefault="000F58A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4463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FE29A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744633"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FE29A2">
      <w:rPr>
        <w:rStyle w:val="a8"/>
        <w:noProof/>
      </w:rPr>
      <w:t>24</w:t>
    </w:r>
    <w:r>
      <w:rPr>
        <w:rStyle w:val="a8"/>
      </w:rPr>
      <w:fldChar w:fldCharType="end"/>
    </w:r>
  </w:p>
  <w:p w:rsidR="00E90F25" w:rsidRDefault="00FE29A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777414"/>
    <w:rsid w:val="000714AC"/>
    <w:rsid w:val="000F58AC"/>
    <w:rsid w:val="00152C8A"/>
    <w:rsid w:val="00176C74"/>
    <w:rsid w:val="00177BD9"/>
    <w:rsid w:val="001858A0"/>
    <w:rsid w:val="001D1207"/>
    <w:rsid w:val="00204A6A"/>
    <w:rsid w:val="00206773"/>
    <w:rsid w:val="0022443D"/>
    <w:rsid w:val="00305021"/>
    <w:rsid w:val="00315504"/>
    <w:rsid w:val="0034700F"/>
    <w:rsid w:val="00351CAF"/>
    <w:rsid w:val="00354522"/>
    <w:rsid w:val="004B0D5F"/>
    <w:rsid w:val="004B2BBD"/>
    <w:rsid w:val="00513C82"/>
    <w:rsid w:val="00544B0C"/>
    <w:rsid w:val="00596AEB"/>
    <w:rsid w:val="00681401"/>
    <w:rsid w:val="006A31B3"/>
    <w:rsid w:val="006C1D27"/>
    <w:rsid w:val="00744633"/>
    <w:rsid w:val="00763811"/>
    <w:rsid w:val="00777414"/>
    <w:rsid w:val="00782762"/>
    <w:rsid w:val="008409A2"/>
    <w:rsid w:val="00935631"/>
    <w:rsid w:val="00962724"/>
    <w:rsid w:val="00976B43"/>
    <w:rsid w:val="009C0440"/>
    <w:rsid w:val="009D07EB"/>
    <w:rsid w:val="009F22AD"/>
    <w:rsid w:val="00A7472F"/>
    <w:rsid w:val="00AA36A5"/>
    <w:rsid w:val="00AA7B3C"/>
    <w:rsid w:val="00AE6315"/>
    <w:rsid w:val="00AF0A6C"/>
    <w:rsid w:val="00AF7798"/>
    <w:rsid w:val="00BB5936"/>
    <w:rsid w:val="00BD7D3E"/>
    <w:rsid w:val="00CA0E67"/>
    <w:rsid w:val="00CB4E30"/>
    <w:rsid w:val="00CF18FD"/>
    <w:rsid w:val="00E072C3"/>
    <w:rsid w:val="00E951CA"/>
    <w:rsid w:val="00E97D85"/>
    <w:rsid w:val="00EA3112"/>
    <w:rsid w:val="00EA575F"/>
    <w:rsid w:val="00FC6473"/>
    <w:rsid w:val="00FD47A8"/>
    <w:rsid w:val="00FE2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FC647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462543">
      <w:bodyDiv w:val="1"/>
      <w:marLeft w:val="0"/>
      <w:marRight w:val="0"/>
      <w:marTop w:val="0"/>
      <w:marBottom w:val="0"/>
      <w:divBdr>
        <w:top w:val="none" w:sz="0" w:space="0" w:color="auto"/>
        <w:left w:val="none" w:sz="0" w:space="0" w:color="auto"/>
        <w:bottom w:val="none" w:sz="0" w:space="0" w:color="auto"/>
        <w:right w:val="none" w:sz="0" w:space="0" w:color="auto"/>
      </w:divBdr>
    </w:div>
    <w:div w:id="628321214">
      <w:bodyDiv w:val="1"/>
      <w:marLeft w:val="0"/>
      <w:marRight w:val="0"/>
      <w:marTop w:val="0"/>
      <w:marBottom w:val="0"/>
      <w:divBdr>
        <w:top w:val="none" w:sz="0" w:space="0" w:color="auto"/>
        <w:left w:val="none" w:sz="0" w:space="0" w:color="auto"/>
        <w:bottom w:val="none" w:sz="0" w:space="0" w:color="auto"/>
        <w:right w:val="none" w:sz="0" w:space="0" w:color="auto"/>
      </w:divBdr>
    </w:div>
    <w:div w:id="742072211">
      <w:bodyDiv w:val="1"/>
      <w:marLeft w:val="0"/>
      <w:marRight w:val="0"/>
      <w:marTop w:val="0"/>
      <w:marBottom w:val="0"/>
      <w:divBdr>
        <w:top w:val="none" w:sz="0" w:space="0" w:color="auto"/>
        <w:left w:val="none" w:sz="0" w:space="0" w:color="auto"/>
        <w:bottom w:val="none" w:sz="0" w:space="0" w:color="auto"/>
        <w:right w:val="none" w:sz="0" w:space="0" w:color="auto"/>
      </w:divBdr>
    </w:div>
    <w:div w:id="1159541589">
      <w:bodyDiv w:val="1"/>
      <w:marLeft w:val="0"/>
      <w:marRight w:val="0"/>
      <w:marTop w:val="0"/>
      <w:marBottom w:val="0"/>
      <w:divBdr>
        <w:top w:val="none" w:sz="0" w:space="0" w:color="auto"/>
        <w:left w:val="none" w:sz="0" w:space="0" w:color="auto"/>
        <w:bottom w:val="none" w:sz="0" w:space="0" w:color="auto"/>
        <w:right w:val="none" w:sz="0" w:space="0" w:color="auto"/>
      </w:divBdr>
    </w:div>
    <w:div w:id="19186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15DB-B137-4368-9A49-0DD1E0CA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24</Pages>
  <Words>8388</Words>
  <Characters>47814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32</cp:revision>
  <dcterms:created xsi:type="dcterms:W3CDTF">2021-08-23T10:56:00Z</dcterms:created>
  <dcterms:modified xsi:type="dcterms:W3CDTF">2021-11-19T03:26:00Z</dcterms:modified>
</cp:coreProperties>
</file>