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7798" w:rsidRPr="00213D24" w:rsidRDefault="00AF7798" w:rsidP="00AF7798">
      <w:pPr>
        <w:jc w:val="center"/>
        <w:rPr>
          <w:b/>
          <w:bCs/>
          <w:sz w:val="28"/>
          <w:szCs w:val="28"/>
        </w:rPr>
      </w:pPr>
      <w:r w:rsidRPr="00213D24">
        <w:rPr>
          <w:b/>
          <w:bCs/>
          <w:sz w:val="28"/>
          <w:szCs w:val="28"/>
        </w:rPr>
        <w:t>Совет депутатов</w:t>
      </w:r>
    </w:p>
    <w:p w:rsidR="00AF7798" w:rsidRPr="00213D24" w:rsidRDefault="00AF7798" w:rsidP="00AF7798">
      <w:pPr>
        <w:jc w:val="center"/>
        <w:rPr>
          <w:b/>
          <w:bCs/>
          <w:sz w:val="28"/>
          <w:szCs w:val="28"/>
        </w:rPr>
      </w:pPr>
      <w:r w:rsidRPr="00213D24">
        <w:rPr>
          <w:b/>
          <w:bCs/>
          <w:sz w:val="28"/>
          <w:szCs w:val="28"/>
        </w:rPr>
        <w:t>Андреевского сельсовета</w:t>
      </w:r>
    </w:p>
    <w:p w:rsidR="00AF7798" w:rsidRPr="00213D24" w:rsidRDefault="00CB4E30" w:rsidP="00AF7798">
      <w:pPr>
        <w:jc w:val="center"/>
        <w:rPr>
          <w:b/>
          <w:bCs/>
          <w:sz w:val="28"/>
          <w:szCs w:val="28"/>
        </w:rPr>
      </w:pPr>
      <w:r w:rsidRPr="00213D24">
        <w:rPr>
          <w:b/>
          <w:bCs/>
          <w:sz w:val="28"/>
          <w:szCs w:val="28"/>
        </w:rPr>
        <w:t>Баганского района</w:t>
      </w:r>
    </w:p>
    <w:p w:rsidR="00CB4E30" w:rsidRPr="00213D24" w:rsidRDefault="00CB4E30" w:rsidP="00AF7798">
      <w:pPr>
        <w:jc w:val="center"/>
        <w:rPr>
          <w:b/>
          <w:bCs/>
          <w:sz w:val="28"/>
          <w:szCs w:val="28"/>
        </w:rPr>
      </w:pPr>
      <w:r w:rsidRPr="00213D24">
        <w:rPr>
          <w:b/>
          <w:bCs/>
          <w:sz w:val="28"/>
          <w:szCs w:val="28"/>
        </w:rPr>
        <w:t>Новосибирской области</w:t>
      </w:r>
    </w:p>
    <w:p w:rsidR="00777414" w:rsidRPr="00D16ADB" w:rsidRDefault="00CB4E30" w:rsidP="005B0E24">
      <w:pPr>
        <w:jc w:val="center"/>
        <w:rPr>
          <w:b/>
          <w:bCs/>
        </w:rPr>
      </w:pPr>
      <w:r w:rsidRPr="00213D24">
        <w:rPr>
          <w:b/>
          <w:bCs/>
          <w:sz w:val="28"/>
          <w:szCs w:val="28"/>
        </w:rPr>
        <w:t>шестого созыва</w:t>
      </w:r>
    </w:p>
    <w:p w:rsidR="00777414" w:rsidRDefault="00777414" w:rsidP="00777414">
      <w:pPr>
        <w:jc w:val="center"/>
        <w:rPr>
          <w:b/>
          <w:bCs/>
          <w:sz w:val="28"/>
          <w:szCs w:val="28"/>
        </w:rPr>
      </w:pPr>
      <w:r w:rsidRPr="00463EDF">
        <w:rPr>
          <w:b/>
          <w:bCs/>
          <w:sz w:val="28"/>
          <w:szCs w:val="28"/>
        </w:rPr>
        <w:t>РЕШЕНИЕ</w:t>
      </w:r>
    </w:p>
    <w:p w:rsidR="00E951CA" w:rsidRPr="00463EDF" w:rsidRDefault="00E951CA" w:rsidP="00777414">
      <w:pPr>
        <w:jc w:val="center"/>
        <w:rPr>
          <w:b/>
          <w:bCs/>
          <w:sz w:val="28"/>
          <w:szCs w:val="28"/>
        </w:rPr>
      </w:pPr>
      <w:r>
        <w:rPr>
          <w:b/>
          <w:bCs/>
          <w:sz w:val="28"/>
          <w:szCs w:val="28"/>
        </w:rPr>
        <w:t>(десятая сессия)</w:t>
      </w:r>
    </w:p>
    <w:p w:rsidR="00777414" w:rsidRPr="00463EDF" w:rsidRDefault="00777414" w:rsidP="00777414">
      <w:pPr>
        <w:jc w:val="center"/>
        <w:rPr>
          <w:b/>
          <w:bCs/>
          <w:sz w:val="28"/>
          <w:szCs w:val="28"/>
        </w:rPr>
      </w:pPr>
    </w:p>
    <w:p w:rsidR="00777414" w:rsidRPr="00463EDF" w:rsidRDefault="00C51B95" w:rsidP="00777414">
      <w:pPr>
        <w:rPr>
          <w:b/>
          <w:bCs/>
          <w:sz w:val="28"/>
          <w:szCs w:val="28"/>
        </w:rPr>
      </w:pPr>
      <w:r>
        <w:rPr>
          <w:sz w:val="28"/>
          <w:szCs w:val="28"/>
        </w:rPr>
        <w:t xml:space="preserve">      </w:t>
      </w:r>
      <w:r w:rsidR="00E951CA">
        <w:rPr>
          <w:sz w:val="28"/>
          <w:szCs w:val="28"/>
        </w:rPr>
        <w:t>от 18 окт</w:t>
      </w:r>
      <w:r w:rsidR="00305021">
        <w:rPr>
          <w:sz w:val="28"/>
          <w:szCs w:val="28"/>
        </w:rPr>
        <w:t>я</w:t>
      </w:r>
      <w:r w:rsidR="00CB4E30">
        <w:rPr>
          <w:sz w:val="28"/>
          <w:szCs w:val="28"/>
        </w:rPr>
        <w:t>бря 2021 года</w:t>
      </w:r>
      <w:r w:rsidR="00777414" w:rsidRPr="00463EDF">
        <w:rPr>
          <w:sz w:val="28"/>
          <w:szCs w:val="28"/>
        </w:rPr>
        <w:tab/>
      </w:r>
      <w:r w:rsidR="00777414" w:rsidRPr="00463EDF">
        <w:rPr>
          <w:sz w:val="28"/>
          <w:szCs w:val="28"/>
        </w:rPr>
        <w:tab/>
      </w:r>
      <w:r w:rsidR="00763811">
        <w:rPr>
          <w:sz w:val="28"/>
          <w:szCs w:val="28"/>
        </w:rPr>
        <w:t xml:space="preserve">                     </w:t>
      </w:r>
      <w:r>
        <w:rPr>
          <w:sz w:val="28"/>
          <w:szCs w:val="28"/>
        </w:rPr>
        <w:t xml:space="preserve">       </w:t>
      </w:r>
      <w:r w:rsidR="00763811">
        <w:rPr>
          <w:sz w:val="28"/>
          <w:szCs w:val="28"/>
        </w:rPr>
        <w:t xml:space="preserve">    № 69</w:t>
      </w:r>
    </w:p>
    <w:p w:rsidR="00777414" w:rsidRPr="00463EDF" w:rsidRDefault="00777414" w:rsidP="00777414">
      <w:pPr>
        <w:shd w:val="clear" w:color="auto" w:fill="FFFFFF"/>
        <w:ind w:firstLine="567"/>
        <w:jc w:val="center"/>
        <w:rPr>
          <w:color w:val="000000"/>
          <w:sz w:val="28"/>
          <w:szCs w:val="28"/>
        </w:rPr>
      </w:pPr>
    </w:p>
    <w:p w:rsidR="00777414" w:rsidRDefault="00777414" w:rsidP="00FC6473">
      <w:pPr>
        <w:pStyle w:val="af1"/>
        <w:jc w:val="center"/>
        <w:rPr>
          <w:sz w:val="28"/>
          <w:szCs w:val="28"/>
        </w:rPr>
      </w:pPr>
      <w:r w:rsidRPr="00FC6473">
        <w:rPr>
          <w:sz w:val="28"/>
          <w:szCs w:val="28"/>
        </w:rPr>
        <w:t xml:space="preserve">Об утверждении Положения </w:t>
      </w:r>
      <w:bookmarkStart w:id="0" w:name="_Hlk77671647"/>
      <w:r w:rsidRPr="00FC6473">
        <w:rPr>
          <w:sz w:val="28"/>
          <w:szCs w:val="28"/>
        </w:rPr>
        <w:t xml:space="preserve">о муниципальном жилищном контроле </w:t>
      </w:r>
      <w:bookmarkStart w:id="1" w:name="_Hlk77686366"/>
      <w:r w:rsidRPr="00FC6473">
        <w:rPr>
          <w:sz w:val="28"/>
          <w:szCs w:val="28"/>
        </w:rPr>
        <w:br/>
        <w:t xml:space="preserve">в </w:t>
      </w:r>
      <w:bookmarkEnd w:id="0"/>
      <w:r w:rsidR="00FC6473" w:rsidRPr="00FC6473">
        <w:rPr>
          <w:sz w:val="28"/>
          <w:szCs w:val="28"/>
        </w:rPr>
        <w:t>Андреевском сельсовете Баганского района Новосибирской области</w:t>
      </w:r>
    </w:p>
    <w:p w:rsidR="005B0E24" w:rsidRDefault="004322B7" w:rsidP="00FC6473">
      <w:pPr>
        <w:pStyle w:val="af1"/>
        <w:jc w:val="center"/>
        <w:rPr>
          <w:sz w:val="28"/>
          <w:szCs w:val="28"/>
        </w:rPr>
      </w:pPr>
      <w:r>
        <w:rPr>
          <w:sz w:val="28"/>
          <w:szCs w:val="28"/>
        </w:rPr>
        <w:t>(с изменениями от 23.11.2021 №</w:t>
      </w:r>
      <w:r w:rsidR="005B0E24">
        <w:rPr>
          <w:sz w:val="28"/>
          <w:szCs w:val="28"/>
        </w:rPr>
        <w:t>80, от 25.02.2022 № 97</w:t>
      </w:r>
      <w:r>
        <w:rPr>
          <w:sz w:val="28"/>
          <w:szCs w:val="28"/>
        </w:rPr>
        <w:t xml:space="preserve">, </w:t>
      </w:r>
    </w:p>
    <w:p w:rsidR="004322B7" w:rsidRPr="00FC6473" w:rsidRDefault="004322B7" w:rsidP="00FC6473">
      <w:pPr>
        <w:pStyle w:val="af1"/>
        <w:jc w:val="center"/>
        <w:rPr>
          <w:sz w:val="28"/>
          <w:szCs w:val="28"/>
        </w:rPr>
      </w:pPr>
      <w:r>
        <w:rPr>
          <w:sz w:val="28"/>
          <w:szCs w:val="28"/>
        </w:rPr>
        <w:t>от 24.03.2022 № 105</w:t>
      </w:r>
      <w:r w:rsidR="000B74F1">
        <w:rPr>
          <w:sz w:val="28"/>
          <w:szCs w:val="28"/>
        </w:rPr>
        <w:t>,</w:t>
      </w:r>
      <w:r w:rsidR="005B0E24">
        <w:rPr>
          <w:sz w:val="28"/>
          <w:szCs w:val="28"/>
        </w:rPr>
        <w:t xml:space="preserve"> от 27.07.2022 № 123</w:t>
      </w:r>
      <w:r w:rsidR="000B74F1">
        <w:rPr>
          <w:sz w:val="28"/>
          <w:szCs w:val="28"/>
        </w:rPr>
        <w:t xml:space="preserve"> и от 22.09.2023 № 172</w:t>
      </w:r>
      <w:bookmarkStart w:id="2" w:name="_GoBack"/>
      <w:bookmarkEnd w:id="2"/>
      <w:r w:rsidR="00F67167">
        <w:rPr>
          <w:sz w:val="28"/>
          <w:szCs w:val="28"/>
        </w:rPr>
        <w:t>, от 25.12.2023 №182</w:t>
      </w:r>
      <w:r w:rsidR="007A30EB">
        <w:rPr>
          <w:sz w:val="28"/>
          <w:szCs w:val="28"/>
        </w:rPr>
        <w:t>, от 07</w:t>
      </w:r>
      <w:r w:rsidR="00BC4F67">
        <w:rPr>
          <w:sz w:val="28"/>
          <w:szCs w:val="28"/>
        </w:rPr>
        <w:t>.02.2024 №189</w:t>
      </w:r>
      <w:r w:rsidR="005B0E24">
        <w:rPr>
          <w:sz w:val="28"/>
          <w:szCs w:val="28"/>
        </w:rPr>
        <w:t>)</w:t>
      </w:r>
    </w:p>
    <w:bookmarkEnd w:id="1"/>
    <w:p w:rsidR="00777414" w:rsidRPr="00463EDF" w:rsidRDefault="00777414" w:rsidP="00CB4E30">
      <w:pPr>
        <w:rPr>
          <w:i/>
          <w:iCs/>
        </w:rPr>
      </w:pPr>
    </w:p>
    <w:p w:rsidR="00E951CA" w:rsidRDefault="00777414" w:rsidP="00E951CA">
      <w:pPr>
        <w:shd w:val="clear" w:color="auto" w:fill="FFFFFF"/>
        <w:ind w:firstLine="709"/>
        <w:jc w:val="both"/>
        <w:rPr>
          <w:bCs/>
          <w:color w:val="000000"/>
          <w:sz w:val="28"/>
          <w:szCs w:val="28"/>
        </w:rPr>
      </w:pPr>
      <w:r w:rsidRPr="00463EDF">
        <w:rPr>
          <w:color w:val="000000"/>
          <w:sz w:val="28"/>
          <w:szCs w:val="28"/>
        </w:rPr>
        <w:t xml:space="preserve">В соответствии </w:t>
      </w:r>
      <w:bookmarkStart w:id="3" w:name="_Hlk79501936"/>
      <w:r w:rsidRPr="00463EDF">
        <w:rPr>
          <w:color w:val="000000"/>
          <w:sz w:val="28"/>
          <w:szCs w:val="28"/>
        </w:rPr>
        <w:t xml:space="preserve">со статьей </w:t>
      </w:r>
      <w:bookmarkStart w:id="4" w:name="_Hlk77673480"/>
      <w:r w:rsidRPr="00463EDF">
        <w:rPr>
          <w:color w:val="000000"/>
          <w:sz w:val="28"/>
          <w:szCs w:val="28"/>
        </w:rPr>
        <w:t>20 Жилищного кодекса Российской Федерации,</w:t>
      </w:r>
      <w:bookmarkEnd w:id="4"/>
      <w:r w:rsidRPr="00463EDF">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w:t>
      </w:r>
      <w:bookmarkEnd w:id="3"/>
      <w:r w:rsidRPr="00463EDF">
        <w:rPr>
          <w:color w:val="000000"/>
          <w:sz w:val="28"/>
          <w:szCs w:val="28"/>
        </w:rPr>
        <w:t>Уставом</w:t>
      </w:r>
      <w:r w:rsidR="00FC6473" w:rsidRPr="00FC6473">
        <w:rPr>
          <w:bCs/>
          <w:color w:val="000000"/>
          <w:sz w:val="28"/>
          <w:szCs w:val="28"/>
        </w:rPr>
        <w:t>сельского</w:t>
      </w:r>
      <w:r w:rsidR="00FC6473">
        <w:rPr>
          <w:bCs/>
          <w:color w:val="000000"/>
          <w:sz w:val="28"/>
          <w:szCs w:val="28"/>
        </w:rPr>
        <w:t xml:space="preserve"> поселения Андреевского сельсовета Баганского муниципального района Новосибирской области</w:t>
      </w:r>
      <w:r w:rsidR="00BD7D3E">
        <w:rPr>
          <w:bCs/>
          <w:color w:val="000000"/>
          <w:sz w:val="28"/>
          <w:szCs w:val="28"/>
        </w:rPr>
        <w:t>, Совет депутатов Андреевского сельсовета Баганского района Новосибирской области</w:t>
      </w:r>
    </w:p>
    <w:p w:rsidR="00777414" w:rsidRPr="00463EDF" w:rsidRDefault="00777414" w:rsidP="00E951CA">
      <w:pPr>
        <w:shd w:val="clear" w:color="auto" w:fill="FFFFFF"/>
        <w:ind w:firstLine="709"/>
        <w:jc w:val="both"/>
        <w:rPr>
          <w:sz w:val="28"/>
          <w:szCs w:val="28"/>
        </w:rPr>
      </w:pPr>
      <w:r w:rsidRPr="00463EDF">
        <w:rPr>
          <w:color w:val="000000"/>
          <w:sz w:val="28"/>
          <w:szCs w:val="28"/>
        </w:rPr>
        <w:t>РЕШИЛ</w:t>
      </w:r>
      <w:r w:rsidRPr="00463EDF">
        <w:rPr>
          <w:sz w:val="28"/>
          <w:szCs w:val="28"/>
        </w:rPr>
        <w:t>:</w:t>
      </w:r>
    </w:p>
    <w:p w:rsidR="00777414" w:rsidRPr="00463EDF" w:rsidRDefault="00777414" w:rsidP="00777414">
      <w:pPr>
        <w:shd w:val="clear" w:color="auto" w:fill="FFFFFF"/>
        <w:ind w:firstLine="709"/>
        <w:jc w:val="both"/>
        <w:rPr>
          <w:color w:val="000000"/>
          <w:sz w:val="28"/>
          <w:szCs w:val="28"/>
        </w:rPr>
      </w:pPr>
      <w:r w:rsidRPr="00463EDF">
        <w:rPr>
          <w:color w:val="000000"/>
          <w:sz w:val="28"/>
          <w:szCs w:val="28"/>
        </w:rPr>
        <w:t xml:space="preserve">1. Утвердить прилагаемое Положение о муниципальном жилищном контроле в </w:t>
      </w:r>
      <w:r w:rsidR="00FC6473">
        <w:rPr>
          <w:color w:val="000000"/>
          <w:sz w:val="28"/>
          <w:szCs w:val="28"/>
        </w:rPr>
        <w:t>Андреевском сельсовете Баганского района Новосибирской области</w:t>
      </w:r>
      <w:r w:rsidR="00962724">
        <w:rPr>
          <w:color w:val="000000"/>
          <w:sz w:val="28"/>
          <w:szCs w:val="28"/>
        </w:rPr>
        <w:t>, приложение №1</w:t>
      </w:r>
      <w:r w:rsidRPr="00463EDF">
        <w:rPr>
          <w:color w:val="000000"/>
        </w:rPr>
        <w:t>.</w:t>
      </w:r>
    </w:p>
    <w:p w:rsidR="00777414" w:rsidRPr="00EA3112" w:rsidRDefault="00777414" w:rsidP="00777414">
      <w:pPr>
        <w:shd w:val="clear" w:color="auto" w:fill="FFFFFF"/>
        <w:ind w:firstLine="709"/>
        <w:jc w:val="both"/>
        <w:rPr>
          <w:color w:val="000000"/>
          <w:sz w:val="28"/>
          <w:szCs w:val="28"/>
        </w:rPr>
      </w:pPr>
      <w:r w:rsidRPr="00463EDF">
        <w:rPr>
          <w:color w:val="000000"/>
          <w:sz w:val="28"/>
          <w:szCs w:val="28"/>
        </w:rPr>
        <w:t>2. Настоящее решение вступает в силу со дня его официального опубликования</w:t>
      </w:r>
      <w:r w:rsidR="001D1207">
        <w:rPr>
          <w:color w:val="000000"/>
          <w:sz w:val="28"/>
          <w:szCs w:val="28"/>
        </w:rPr>
        <w:t>, но не ранее 1 января 2022 года,</w:t>
      </w:r>
      <w:r w:rsidRPr="00EA3112">
        <w:rPr>
          <w:color w:val="000000"/>
          <w:sz w:val="28"/>
          <w:szCs w:val="28"/>
        </w:rPr>
        <w:t xml:space="preserve">за исключением положений раздела 5 Положения о муниципальном жилищном контроле в </w:t>
      </w:r>
      <w:r w:rsidR="00962724">
        <w:rPr>
          <w:color w:val="000000"/>
          <w:sz w:val="28"/>
          <w:szCs w:val="28"/>
        </w:rPr>
        <w:t>Андреевском сельсовете Баганского района Новосибирской области</w:t>
      </w:r>
      <w:r w:rsidRPr="00EA3112">
        <w:rPr>
          <w:color w:val="000000"/>
          <w:sz w:val="28"/>
          <w:szCs w:val="28"/>
        </w:rPr>
        <w:t xml:space="preserve">. </w:t>
      </w:r>
    </w:p>
    <w:p w:rsidR="00777414" w:rsidRPr="00BC0522" w:rsidRDefault="00777414" w:rsidP="00777414">
      <w:pPr>
        <w:shd w:val="clear" w:color="auto" w:fill="FFFFFF"/>
        <w:ind w:firstLine="709"/>
        <w:jc w:val="both"/>
        <w:rPr>
          <w:color w:val="000000"/>
          <w:sz w:val="28"/>
          <w:szCs w:val="28"/>
        </w:rPr>
      </w:pPr>
      <w:r w:rsidRPr="00EA3112">
        <w:rPr>
          <w:color w:val="000000"/>
          <w:sz w:val="28"/>
          <w:szCs w:val="28"/>
        </w:rPr>
        <w:t xml:space="preserve">Положения раздела 5 Положения о муниципальном жилищном контроле в </w:t>
      </w:r>
      <w:r w:rsidR="00962724">
        <w:rPr>
          <w:color w:val="000000"/>
          <w:sz w:val="28"/>
          <w:szCs w:val="28"/>
        </w:rPr>
        <w:t>Андреевском сельсовете Баганского района Новосибирской области</w:t>
      </w:r>
      <w:r w:rsidR="00C01E5F">
        <w:rPr>
          <w:color w:val="000000"/>
          <w:sz w:val="28"/>
          <w:szCs w:val="28"/>
        </w:rPr>
        <w:t xml:space="preserve"> </w:t>
      </w:r>
      <w:r w:rsidRPr="00EA3112">
        <w:rPr>
          <w:color w:val="000000"/>
          <w:sz w:val="28"/>
          <w:szCs w:val="28"/>
        </w:rPr>
        <w:t>вступают в силу с 1 марта 2022 года.</w:t>
      </w:r>
    </w:p>
    <w:p w:rsidR="00777414" w:rsidRDefault="00777414" w:rsidP="00777414">
      <w:pPr>
        <w:shd w:val="clear" w:color="auto" w:fill="FFFFFF"/>
        <w:jc w:val="both"/>
        <w:rPr>
          <w:color w:val="000000"/>
          <w:sz w:val="28"/>
          <w:szCs w:val="28"/>
        </w:rPr>
      </w:pPr>
    </w:p>
    <w:p w:rsidR="00777414" w:rsidRDefault="00777414" w:rsidP="00777414">
      <w:pPr>
        <w:tabs>
          <w:tab w:val="left" w:pos="1000"/>
          <w:tab w:val="left" w:pos="2552"/>
        </w:tabs>
        <w:jc w:val="both"/>
        <w:rPr>
          <w:sz w:val="28"/>
          <w:szCs w:val="28"/>
        </w:rPr>
      </w:pPr>
      <w:r w:rsidRPr="00463EDF">
        <w:rPr>
          <w:sz w:val="28"/>
          <w:szCs w:val="28"/>
        </w:rPr>
        <w:t xml:space="preserve">Председатель </w:t>
      </w:r>
      <w:r w:rsidR="00E951CA">
        <w:rPr>
          <w:sz w:val="28"/>
          <w:szCs w:val="28"/>
        </w:rPr>
        <w:t>С</w:t>
      </w:r>
      <w:r w:rsidR="00962724">
        <w:rPr>
          <w:sz w:val="28"/>
          <w:szCs w:val="28"/>
        </w:rPr>
        <w:t>овета депутатов                         Глава Андреевского сельсовета</w:t>
      </w:r>
    </w:p>
    <w:p w:rsidR="00962724" w:rsidRDefault="00962724" w:rsidP="00777414">
      <w:pPr>
        <w:tabs>
          <w:tab w:val="left" w:pos="1000"/>
          <w:tab w:val="left" w:pos="2552"/>
        </w:tabs>
        <w:jc w:val="both"/>
        <w:rPr>
          <w:sz w:val="28"/>
          <w:szCs w:val="28"/>
        </w:rPr>
      </w:pPr>
      <w:r>
        <w:rPr>
          <w:sz w:val="28"/>
          <w:szCs w:val="28"/>
        </w:rPr>
        <w:t>Андреевского сельсовета                                   Баганского района</w:t>
      </w:r>
    </w:p>
    <w:p w:rsidR="00962724" w:rsidRDefault="00962724" w:rsidP="00777414">
      <w:pPr>
        <w:tabs>
          <w:tab w:val="left" w:pos="1000"/>
          <w:tab w:val="left" w:pos="2552"/>
        </w:tabs>
        <w:jc w:val="both"/>
        <w:rPr>
          <w:sz w:val="28"/>
          <w:szCs w:val="28"/>
        </w:rPr>
      </w:pPr>
      <w:r>
        <w:rPr>
          <w:sz w:val="28"/>
          <w:szCs w:val="28"/>
        </w:rPr>
        <w:t>Баганского района                                             Новосибирской области</w:t>
      </w:r>
    </w:p>
    <w:p w:rsidR="00962724" w:rsidRDefault="00962724" w:rsidP="00777414">
      <w:pPr>
        <w:tabs>
          <w:tab w:val="left" w:pos="1000"/>
          <w:tab w:val="left" w:pos="2552"/>
        </w:tabs>
        <w:jc w:val="both"/>
        <w:rPr>
          <w:sz w:val="28"/>
          <w:szCs w:val="28"/>
        </w:rPr>
      </w:pPr>
      <w:r>
        <w:rPr>
          <w:sz w:val="28"/>
          <w:szCs w:val="28"/>
        </w:rPr>
        <w:t>Новосибирской области</w:t>
      </w:r>
    </w:p>
    <w:p w:rsidR="00962724" w:rsidRPr="00463EDF" w:rsidRDefault="00962724" w:rsidP="00777414">
      <w:pPr>
        <w:tabs>
          <w:tab w:val="left" w:pos="1000"/>
          <w:tab w:val="left" w:pos="2552"/>
        </w:tabs>
        <w:jc w:val="both"/>
        <w:rPr>
          <w:sz w:val="28"/>
          <w:szCs w:val="28"/>
        </w:rPr>
      </w:pPr>
      <w:r>
        <w:rPr>
          <w:sz w:val="28"/>
          <w:szCs w:val="28"/>
        </w:rPr>
        <w:t>_______________В.С.Черепанов                        ______________Т.Н.Ветровская</w:t>
      </w:r>
    </w:p>
    <w:p w:rsidR="00777414" w:rsidRDefault="00777414" w:rsidP="00777414">
      <w:pPr>
        <w:rPr>
          <w:sz w:val="28"/>
          <w:szCs w:val="28"/>
        </w:rPr>
      </w:pPr>
    </w:p>
    <w:p w:rsidR="00176C74" w:rsidRDefault="00176C74" w:rsidP="00176C74">
      <w:pPr>
        <w:tabs>
          <w:tab w:val="left" w:pos="1000"/>
          <w:tab w:val="left" w:pos="2552"/>
        </w:tabs>
        <w:jc w:val="both"/>
        <w:rPr>
          <w:sz w:val="28"/>
          <w:szCs w:val="28"/>
        </w:rPr>
      </w:pPr>
      <w:r>
        <w:rPr>
          <w:sz w:val="28"/>
          <w:szCs w:val="28"/>
        </w:rPr>
        <w:t>Новосибирская область</w:t>
      </w:r>
    </w:p>
    <w:p w:rsidR="00176C74" w:rsidRDefault="00176C74" w:rsidP="00176C74">
      <w:pPr>
        <w:tabs>
          <w:tab w:val="left" w:pos="1000"/>
          <w:tab w:val="left" w:pos="2552"/>
        </w:tabs>
        <w:jc w:val="both"/>
        <w:rPr>
          <w:sz w:val="28"/>
          <w:szCs w:val="28"/>
        </w:rPr>
      </w:pPr>
      <w:r>
        <w:rPr>
          <w:sz w:val="28"/>
          <w:szCs w:val="28"/>
        </w:rPr>
        <w:t>Баганский район</w:t>
      </w:r>
    </w:p>
    <w:p w:rsidR="00176C74" w:rsidRDefault="00176C74" w:rsidP="00176C74">
      <w:pPr>
        <w:tabs>
          <w:tab w:val="left" w:pos="1000"/>
          <w:tab w:val="left" w:pos="2552"/>
        </w:tabs>
        <w:jc w:val="both"/>
        <w:rPr>
          <w:sz w:val="28"/>
          <w:szCs w:val="28"/>
        </w:rPr>
      </w:pPr>
      <w:r>
        <w:rPr>
          <w:sz w:val="28"/>
          <w:szCs w:val="28"/>
        </w:rPr>
        <w:t>с.Андреевка, ул.Центральная, 20</w:t>
      </w:r>
    </w:p>
    <w:p w:rsidR="00E951CA" w:rsidRDefault="00E951CA" w:rsidP="00176C74">
      <w:pPr>
        <w:tabs>
          <w:tab w:val="left" w:pos="1000"/>
          <w:tab w:val="left" w:pos="2552"/>
        </w:tabs>
        <w:jc w:val="both"/>
        <w:rPr>
          <w:sz w:val="28"/>
          <w:szCs w:val="28"/>
        </w:rPr>
      </w:pPr>
    </w:p>
    <w:p w:rsidR="00176C74" w:rsidRDefault="00E951CA" w:rsidP="00176C74">
      <w:pPr>
        <w:tabs>
          <w:tab w:val="left" w:pos="1000"/>
          <w:tab w:val="left" w:pos="2552"/>
        </w:tabs>
        <w:jc w:val="both"/>
        <w:rPr>
          <w:sz w:val="28"/>
          <w:szCs w:val="28"/>
        </w:rPr>
      </w:pPr>
      <w:r>
        <w:rPr>
          <w:sz w:val="28"/>
          <w:szCs w:val="28"/>
        </w:rPr>
        <w:t>«18» ок</w:t>
      </w:r>
      <w:r w:rsidR="00176C74">
        <w:rPr>
          <w:sz w:val="28"/>
          <w:szCs w:val="28"/>
        </w:rPr>
        <w:t xml:space="preserve">тября 2021г. № </w:t>
      </w:r>
      <w:r w:rsidR="00CA0E67">
        <w:rPr>
          <w:sz w:val="28"/>
          <w:szCs w:val="28"/>
        </w:rPr>
        <w:t>41</w:t>
      </w:r>
      <w:r w:rsidR="00176C74">
        <w:rPr>
          <w:sz w:val="28"/>
          <w:szCs w:val="28"/>
        </w:rPr>
        <w:t>нпа</w:t>
      </w:r>
    </w:p>
    <w:p w:rsidR="00962724" w:rsidRDefault="00962724" w:rsidP="00962724">
      <w:pPr>
        <w:spacing w:line="240" w:lineRule="exact"/>
        <w:jc w:val="right"/>
        <w:rPr>
          <w:b/>
          <w:color w:val="000000"/>
        </w:rPr>
      </w:pPr>
    </w:p>
    <w:p w:rsidR="00962724" w:rsidRPr="00213D24" w:rsidRDefault="00AA36A5" w:rsidP="00962724">
      <w:pPr>
        <w:spacing w:line="240" w:lineRule="exact"/>
        <w:jc w:val="right"/>
        <w:rPr>
          <w:color w:val="000000"/>
          <w:sz w:val="28"/>
          <w:szCs w:val="28"/>
        </w:rPr>
      </w:pPr>
      <w:r w:rsidRPr="00213D24">
        <w:rPr>
          <w:color w:val="000000"/>
          <w:sz w:val="28"/>
          <w:szCs w:val="28"/>
        </w:rPr>
        <w:t xml:space="preserve">ПРИЛОЖЕНИЕ </w:t>
      </w:r>
      <w:r w:rsidR="00BD7D3E" w:rsidRPr="00213D24">
        <w:rPr>
          <w:color w:val="000000"/>
          <w:sz w:val="28"/>
          <w:szCs w:val="28"/>
        </w:rPr>
        <w:t>№ 1</w:t>
      </w:r>
    </w:p>
    <w:p w:rsidR="00777414" w:rsidRPr="00213D24" w:rsidRDefault="00777414" w:rsidP="00962724">
      <w:pPr>
        <w:spacing w:line="240" w:lineRule="exact"/>
        <w:jc w:val="right"/>
        <w:rPr>
          <w:sz w:val="28"/>
          <w:szCs w:val="28"/>
        </w:rPr>
      </w:pPr>
      <w:r w:rsidRPr="00213D24">
        <w:rPr>
          <w:sz w:val="28"/>
          <w:szCs w:val="28"/>
        </w:rPr>
        <w:t>УТВЕРЖДЕНО</w:t>
      </w:r>
    </w:p>
    <w:p w:rsidR="00777414" w:rsidRDefault="00777414" w:rsidP="00962724">
      <w:pPr>
        <w:ind w:left="4536"/>
        <w:jc w:val="right"/>
        <w:rPr>
          <w:bCs/>
          <w:color w:val="000000"/>
          <w:sz w:val="28"/>
          <w:szCs w:val="28"/>
        </w:rPr>
      </w:pPr>
      <w:r w:rsidRPr="00213D24">
        <w:rPr>
          <w:color w:val="000000"/>
          <w:sz w:val="28"/>
          <w:szCs w:val="28"/>
        </w:rPr>
        <w:t>решением</w:t>
      </w:r>
      <w:r w:rsidR="00E951CA" w:rsidRPr="00E951CA">
        <w:rPr>
          <w:bCs/>
          <w:color w:val="000000"/>
          <w:sz w:val="28"/>
          <w:szCs w:val="28"/>
        </w:rPr>
        <w:t>10-ой</w:t>
      </w:r>
      <w:r w:rsidR="00962724" w:rsidRPr="00962724">
        <w:rPr>
          <w:bCs/>
          <w:color w:val="000000"/>
          <w:sz w:val="28"/>
          <w:szCs w:val="28"/>
        </w:rPr>
        <w:t>сессии</w:t>
      </w:r>
    </w:p>
    <w:p w:rsidR="008409A2" w:rsidRDefault="008409A2" w:rsidP="00962724">
      <w:pPr>
        <w:ind w:left="4536"/>
        <w:jc w:val="right"/>
        <w:rPr>
          <w:bCs/>
          <w:color w:val="000000"/>
          <w:sz w:val="28"/>
          <w:szCs w:val="28"/>
        </w:rPr>
      </w:pPr>
      <w:r>
        <w:rPr>
          <w:bCs/>
          <w:color w:val="000000"/>
          <w:sz w:val="28"/>
          <w:szCs w:val="28"/>
        </w:rPr>
        <w:t>Совета депутатов</w:t>
      </w:r>
    </w:p>
    <w:p w:rsidR="008409A2" w:rsidRDefault="008409A2" w:rsidP="00962724">
      <w:pPr>
        <w:ind w:left="4536"/>
        <w:jc w:val="right"/>
        <w:rPr>
          <w:bCs/>
          <w:color w:val="000000"/>
          <w:sz w:val="28"/>
          <w:szCs w:val="28"/>
        </w:rPr>
      </w:pPr>
      <w:r>
        <w:rPr>
          <w:bCs/>
          <w:color w:val="000000"/>
          <w:sz w:val="28"/>
          <w:szCs w:val="28"/>
        </w:rPr>
        <w:t>Андреевского сельсовета</w:t>
      </w:r>
    </w:p>
    <w:p w:rsidR="008409A2" w:rsidRDefault="008409A2" w:rsidP="00962724">
      <w:pPr>
        <w:ind w:left="4536"/>
        <w:jc w:val="right"/>
        <w:rPr>
          <w:bCs/>
          <w:color w:val="000000"/>
          <w:sz w:val="28"/>
          <w:szCs w:val="28"/>
        </w:rPr>
      </w:pPr>
      <w:r>
        <w:rPr>
          <w:bCs/>
          <w:color w:val="000000"/>
          <w:sz w:val="28"/>
          <w:szCs w:val="28"/>
        </w:rPr>
        <w:t>Баганского района</w:t>
      </w:r>
    </w:p>
    <w:p w:rsidR="008409A2" w:rsidRPr="00463EDF" w:rsidRDefault="008409A2" w:rsidP="00962724">
      <w:pPr>
        <w:ind w:left="4536"/>
        <w:jc w:val="right"/>
        <w:rPr>
          <w:color w:val="000000"/>
        </w:rPr>
      </w:pPr>
      <w:r>
        <w:rPr>
          <w:bCs/>
          <w:color w:val="000000"/>
          <w:sz w:val="28"/>
          <w:szCs w:val="28"/>
        </w:rPr>
        <w:t>Новосибирской области</w:t>
      </w:r>
    </w:p>
    <w:p w:rsidR="00777414" w:rsidRPr="00213D24" w:rsidRDefault="00E951CA" w:rsidP="00962724">
      <w:pPr>
        <w:tabs>
          <w:tab w:val="num" w:pos="200"/>
        </w:tabs>
        <w:ind w:left="4536"/>
        <w:jc w:val="right"/>
        <w:outlineLvl w:val="0"/>
        <w:rPr>
          <w:sz w:val="28"/>
          <w:szCs w:val="28"/>
        </w:rPr>
      </w:pPr>
      <w:r w:rsidRPr="00213D24">
        <w:rPr>
          <w:sz w:val="28"/>
          <w:szCs w:val="28"/>
        </w:rPr>
        <w:t>от 18.10.</w:t>
      </w:r>
      <w:r w:rsidR="00777414" w:rsidRPr="00213D24">
        <w:rPr>
          <w:sz w:val="28"/>
          <w:szCs w:val="28"/>
        </w:rPr>
        <w:t>2021</w:t>
      </w:r>
      <w:r w:rsidR="00AA36A5" w:rsidRPr="00213D24">
        <w:rPr>
          <w:sz w:val="28"/>
          <w:szCs w:val="28"/>
        </w:rPr>
        <w:t xml:space="preserve"> № 69</w:t>
      </w:r>
    </w:p>
    <w:p w:rsidR="00777414" w:rsidRPr="00463EDF" w:rsidRDefault="00777414" w:rsidP="008409A2">
      <w:pPr>
        <w:pStyle w:val="af1"/>
        <w:jc w:val="center"/>
      </w:pPr>
    </w:p>
    <w:p w:rsidR="00777414" w:rsidRPr="00463EDF" w:rsidRDefault="00777414" w:rsidP="008409A2">
      <w:pPr>
        <w:pStyle w:val="af1"/>
        <w:jc w:val="center"/>
      </w:pPr>
    </w:p>
    <w:p w:rsidR="00777414" w:rsidRPr="00463EDF" w:rsidRDefault="00777414" w:rsidP="008409A2">
      <w:pPr>
        <w:pStyle w:val="af1"/>
        <w:jc w:val="center"/>
        <w:rPr>
          <w:i/>
          <w:iCs/>
        </w:rPr>
      </w:pPr>
      <w:r w:rsidRPr="00463EDF">
        <w:rPr>
          <w:b/>
          <w:bCs/>
          <w:sz w:val="28"/>
          <w:szCs w:val="28"/>
        </w:rPr>
        <w:t xml:space="preserve">Положение о муниципальном жилищном контроле </w:t>
      </w:r>
      <w:r w:rsidRPr="00463EDF">
        <w:rPr>
          <w:b/>
          <w:bCs/>
          <w:sz w:val="28"/>
          <w:szCs w:val="28"/>
        </w:rPr>
        <w:br/>
        <w:t xml:space="preserve">в </w:t>
      </w:r>
      <w:r w:rsidR="008409A2" w:rsidRPr="008409A2">
        <w:rPr>
          <w:b/>
          <w:sz w:val="28"/>
          <w:szCs w:val="28"/>
        </w:rPr>
        <w:t>Андреевском</w:t>
      </w:r>
      <w:r w:rsidR="008409A2">
        <w:rPr>
          <w:b/>
          <w:sz w:val="28"/>
          <w:szCs w:val="28"/>
        </w:rPr>
        <w:t xml:space="preserve"> сельсовете Баганского района Новосибирской области</w:t>
      </w:r>
    </w:p>
    <w:p w:rsidR="00777414" w:rsidRPr="00463EDF" w:rsidRDefault="00777414" w:rsidP="00777414">
      <w:pPr>
        <w:spacing w:line="360" w:lineRule="auto"/>
        <w:jc w:val="center"/>
      </w:pPr>
    </w:p>
    <w:p w:rsidR="00777414" w:rsidRPr="00463EDF" w:rsidRDefault="00777414" w:rsidP="00777414">
      <w:pPr>
        <w:pStyle w:val="ConsPlusNormal"/>
        <w:spacing w:line="360" w:lineRule="auto"/>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1. Общие положения</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1.1. Настоящее Положение устанавливает порядок осуществления муниципального жилищного контроля в </w:t>
      </w:r>
      <w:r w:rsidR="008409A2">
        <w:rPr>
          <w:rFonts w:ascii="Times New Roman" w:hAnsi="Times New Roman" w:cs="Times New Roman"/>
          <w:color w:val="000000"/>
          <w:sz w:val="28"/>
          <w:szCs w:val="28"/>
        </w:rPr>
        <w:t>Андреевском сельсовете Баганского района Новосибирской области</w:t>
      </w:r>
      <w:r w:rsidRPr="00463EDF">
        <w:rPr>
          <w:rFonts w:ascii="Times New Roman" w:hAnsi="Times New Roman" w:cs="Times New Roman"/>
          <w:color w:val="000000"/>
          <w:sz w:val="28"/>
          <w:szCs w:val="28"/>
        </w:rPr>
        <w:t xml:space="preserve"> (далее – муниципальный жилищный контроль).</w:t>
      </w:r>
    </w:p>
    <w:p w:rsidR="00777414" w:rsidRPr="00463EDF" w:rsidRDefault="006E6D9A" w:rsidP="00E951C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 Предметом государственного жилищного надзора</w:t>
      </w:r>
      <w:r w:rsidR="00777414" w:rsidRPr="00463EDF">
        <w:rPr>
          <w:rFonts w:ascii="Times New Roman" w:hAnsi="Times New Roman" w:cs="Times New Roman"/>
          <w:color w:val="000000"/>
          <w:sz w:val="28"/>
          <w:szCs w:val="28"/>
        </w:rPr>
        <w:t xml:space="preserve"> является соблюдение юридическими лицами, индивидуальными предпринимателями и граждана</w:t>
      </w:r>
      <w:r>
        <w:rPr>
          <w:rFonts w:ascii="Times New Roman" w:hAnsi="Times New Roman" w:cs="Times New Roman"/>
          <w:color w:val="000000"/>
          <w:sz w:val="28"/>
          <w:szCs w:val="28"/>
        </w:rPr>
        <w:t>ми</w:t>
      </w:r>
      <w:r w:rsidR="00777414" w:rsidRPr="00463EDF">
        <w:rPr>
          <w:rFonts w:ascii="Times New Roman" w:hAnsi="Times New Roman" w:cs="Times New Roman"/>
          <w:color w:val="000000"/>
          <w:sz w:val="28"/>
          <w:szCs w:val="28"/>
        </w:rPr>
        <w:t xml:space="preserve"> обязательных требований, установленных жилищным законодательством, законодательством об энергосбережении и о повышении энергетической эффективности</w:t>
      </w:r>
      <w:r>
        <w:rPr>
          <w:rFonts w:ascii="Times New Roman" w:hAnsi="Times New Roman" w:cs="Times New Roman"/>
          <w:color w:val="000000"/>
          <w:sz w:val="28"/>
          <w:szCs w:val="28"/>
        </w:rPr>
        <w:t xml:space="preserve">, законодательством о газоснабжении в Российской Федерации в отношении </w:t>
      </w:r>
      <w:r w:rsidR="00777414" w:rsidRPr="00463EDF">
        <w:rPr>
          <w:rFonts w:ascii="Times New Roman" w:hAnsi="Times New Roman" w:cs="Times New Roman"/>
          <w:color w:val="000000"/>
          <w:sz w:val="28"/>
          <w:szCs w:val="28"/>
        </w:rPr>
        <w:t xml:space="preserve"> жилищного фонда</w:t>
      </w:r>
      <w:r>
        <w:rPr>
          <w:rFonts w:ascii="Times New Roman" w:hAnsi="Times New Roman" w:cs="Times New Roman"/>
          <w:color w:val="000000"/>
          <w:sz w:val="28"/>
          <w:szCs w:val="28"/>
        </w:rPr>
        <w:t>, за исключением</w:t>
      </w:r>
      <w:r w:rsidR="00F956EE">
        <w:rPr>
          <w:rFonts w:ascii="Times New Roman" w:hAnsi="Times New Roman" w:cs="Times New Roman"/>
          <w:color w:val="000000"/>
          <w:sz w:val="28"/>
          <w:szCs w:val="28"/>
        </w:rPr>
        <w:t xml:space="preserve"> муниципального жилищного фонда</w:t>
      </w:r>
      <w:r w:rsidR="00777414" w:rsidRPr="00463EDF">
        <w:rPr>
          <w:rFonts w:ascii="Times New Roman" w:hAnsi="Times New Roman" w:cs="Times New Roman"/>
          <w:color w:val="000000"/>
          <w:sz w:val="28"/>
          <w:szCs w:val="28"/>
        </w:rPr>
        <w:t>:</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требований к формированию фондов капитального ремонта;</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10) требований к обеспечению доступности для инвалидов помещений в многоквартирных домах;</w:t>
      </w:r>
    </w:p>
    <w:p w:rsidR="00777414"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11) требований к предоставлению жилых помещений в наемных домах социального использования.</w:t>
      </w:r>
    </w:p>
    <w:p w:rsidR="00F956EE" w:rsidRPr="00463EDF" w:rsidRDefault="00F956EE" w:rsidP="00E951C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12) </w:t>
      </w:r>
      <w:r w:rsidRPr="00463EDF">
        <w:rPr>
          <w:rFonts w:ascii="Times New Roman" w:hAnsi="Times New Roman" w:cs="Times New Roman"/>
          <w:color w:val="000000"/>
          <w:sz w:val="28"/>
          <w:szCs w:val="28"/>
        </w:rPr>
        <w:t>требований к</w:t>
      </w:r>
      <w:r>
        <w:rPr>
          <w:rFonts w:ascii="Times New Roman" w:hAnsi="Times New Roman" w:cs="Times New Roman"/>
          <w:color w:val="000000"/>
          <w:sz w:val="28"/>
          <w:szCs w:val="28"/>
        </w:rPr>
        <w:t xml:space="preserve"> безопасной эксплуатации и техническому обслуживанию внутридомового и (или) внутрик</w:t>
      </w:r>
      <w:r w:rsidR="00B90189">
        <w:rPr>
          <w:rFonts w:ascii="Times New Roman" w:hAnsi="Times New Roman" w:cs="Times New Roman"/>
          <w:color w:val="000000"/>
          <w:sz w:val="28"/>
          <w:szCs w:val="28"/>
        </w:rPr>
        <w:t>вартирного газового оборудования, а также требований к содержанию от</w:t>
      </w:r>
      <w:r w:rsidR="00F82952">
        <w:rPr>
          <w:rFonts w:ascii="Times New Roman" w:hAnsi="Times New Roman" w:cs="Times New Roman"/>
          <w:color w:val="000000"/>
          <w:sz w:val="28"/>
          <w:szCs w:val="28"/>
        </w:rPr>
        <w:t>носящихся к общему имуществу в многоквартирном доме вентиляционных и дымовых каналов».</w:t>
      </w:r>
    </w:p>
    <w:p w:rsidR="00777414" w:rsidRPr="00463EDF" w:rsidRDefault="00777414" w:rsidP="00E951CA">
      <w:pPr>
        <w:ind w:firstLine="709"/>
        <w:contextualSpacing/>
        <w:jc w:val="both"/>
        <w:rPr>
          <w:color w:val="000000"/>
          <w:sz w:val="28"/>
          <w:szCs w:val="28"/>
        </w:rPr>
      </w:pPr>
      <w:r w:rsidRPr="00463EDF">
        <w:rPr>
          <w:color w:val="000000"/>
          <w:sz w:val="28"/>
          <w:szCs w:val="28"/>
        </w:rPr>
        <w:t>1.3. Муниципальный жилищный контроль осуществляется администрацией</w:t>
      </w:r>
      <w:r w:rsidR="00F82952">
        <w:rPr>
          <w:color w:val="000000"/>
          <w:sz w:val="28"/>
          <w:szCs w:val="28"/>
        </w:rPr>
        <w:t xml:space="preserve"> </w:t>
      </w:r>
      <w:r w:rsidR="008409A2" w:rsidRPr="008409A2">
        <w:rPr>
          <w:color w:val="000000"/>
          <w:sz w:val="28"/>
          <w:szCs w:val="28"/>
        </w:rPr>
        <w:t>Андреевского сельсовета</w:t>
      </w:r>
      <w:r w:rsidR="00F82952">
        <w:rPr>
          <w:color w:val="000000"/>
          <w:sz w:val="28"/>
          <w:szCs w:val="28"/>
        </w:rPr>
        <w:t xml:space="preserve"> </w:t>
      </w:r>
      <w:r w:rsidR="008409A2">
        <w:rPr>
          <w:color w:val="000000"/>
          <w:sz w:val="28"/>
          <w:szCs w:val="28"/>
        </w:rPr>
        <w:t>Баганского района Новосибирской области</w:t>
      </w:r>
      <w:r w:rsidRPr="00463EDF">
        <w:rPr>
          <w:color w:val="000000"/>
          <w:sz w:val="28"/>
          <w:szCs w:val="28"/>
        </w:rPr>
        <w:t>(далее – администрация).</w:t>
      </w:r>
    </w:p>
    <w:p w:rsidR="00777414" w:rsidRPr="00463EDF" w:rsidRDefault="00777414" w:rsidP="00E951CA">
      <w:pPr>
        <w:ind w:firstLine="709"/>
        <w:contextualSpacing/>
        <w:jc w:val="both"/>
        <w:rPr>
          <w:sz w:val="28"/>
          <w:szCs w:val="28"/>
        </w:rPr>
      </w:pPr>
      <w:r w:rsidRPr="00E072C3">
        <w:rPr>
          <w:color w:val="000000"/>
          <w:sz w:val="28"/>
          <w:szCs w:val="28"/>
        </w:rPr>
        <w:t>1.4.</w:t>
      </w:r>
      <w:r w:rsidRPr="00463EDF">
        <w:rPr>
          <w:color w:val="000000"/>
          <w:sz w:val="28"/>
          <w:szCs w:val="28"/>
        </w:rPr>
        <w:t xml:space="preserve"> Должностными лицами администрации, уполномоченными осуществлять муниципальный жилищный контроль, являются </w:t>
      </w:r>
      <w:r w:rsidR="00176C74">
        <w:rPr>
          <w:color w:val="000000"/>
          <w:sz w:val="28"/>
          <w:szCs w:val="28"/>
        </w:rPr>
        <w:t>специалисты администрации Андреевского сельсовета Баганского района Новосибирской области</w:t>
      </w:r>
      <w:r w:rsidRPr="00463EDF">
        <w:rPr>
          <w:color w:val="000000"/>
          <w:sz w:val="28"/>
          <w:szCs w:val="28"/>
        </w:rPr>
        <w:t xml:space="preserve"> (далее также – должностные лица, уполномоченные осуществлять контроль)</w:t>
      </w:r>
      <w:r w:rsidRPr="00463EDF">
        <w:rPr>
          <w:i/>
          <w:iCs/>
          <w:color w:val="000000"/>
        </w:rPr>
        <w:t>.</w:t>
      </w:r>
      <w:r w:rsidRPr="00463EDF">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777414" w:rsidRPr="00463EDF" w:rsidRDefault="00777414" w:rsidP="00E951CA">
      <w:pPr>
        <w:ind w:firstLine="709"/>
        <w:contextualSpacing/>
        <w:jc w:val="both"/>
        <w:rPr>
          <w:sz w:val="28"/>
          <w:szCs w:val="28"/>
        </w:rPr>
      </w:pPr>
      <w:r w:rsidRPr="00463EDF">
        <w:rPr>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w:t>
      </w:r>
      <w:r w:rsidR="004322B7">
        <w:rPr>
          <w:color w:val="000000"/>
          <w:sz w:val="28"/>
          <w:szCs w:val="28"/>
        </w:rPr>
        <w:t>, а также соблюдают запреты и ограничения</w:t>
      </w:r>
      <w:r w:rsidRPr="00463EDF">
        <w:rPr>
          <w:color w:val="000000"/>
          <w:sz w:val="28"/>
          <w:szCs w:val="28"/>
        </w:rPr>
        <w:t xml:space="preserve">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463EDF">
        <w:rPr>
          <w:rStyle w:val="a3"/>
          <w:rFonts w:ascii="Times New Roman" w:hAnsi="Times New Roman" w:cs="Times New Roman"/>
          <w:color w:val="000000"/>
          <w:sz w:val="28"/>
          <w:szCs w:val="28"/>
        </w:rPr>
        <w:t>закона</w:t>
      </w:r>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463EDF">
        <w:rPr>
          <w:rStyle w:val="a3"/>
          <w:rFonts w:ascii="Times New Roman" w:hAnsi="Times New Roman" w:cs="Times New Roman"/>
          <w:color w:val="000000"/>
          <w:sz w:val="28"/>
          <w:szCs w:val="28"/>
        </w:rPr>
        <w:t>закона</w:t>
      </w:r>
      <w:r w:rsidRPr="00463EDF">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1.6. Объектами </w:t>
      </w:r>
      <w:bookmarkStart w:id="5" w:name="_Hlk77676821"/>
      <w:r w:rsidRPr="00463EDF">
        <w:rPr>
          <w:rFonts w:ascii="Times New Roman" w:hAnsi="Times New Roman" w:cs="Times New Roman"/>
          <w:color w:val="000000"/>
          <w:sz w:val="28"/>
          <w:szCs w:val="28"/>
        </w:rPr>
        <w:t xml:space="preserve">муниципального жилищного контроля </w:t>
      </w:r>
      <w:bookmarkEnd w:id="5"/>
      <w:r w:rsidRPr="00463EDF">
        <w:rPr>
          <w:rFonts w:ascii="Times New Roman" w:hAnsi="Times New Roman" w:cs="Times New Roman"/>
          <w:color w:val="000000"/>
          <w:sz w:val="28"/>
          <w:szCs w:val="28"/>
        </w:rPr>
        <w:t>являются:</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6" w:name="_Hlk77763353"/>
      <w:bookmarkStart w:id="7" w:name="_Hlk77763765"/>
      <w:r w:rsidRPr="00463EDF">
        <w:rPr>
          <w:rFonts w:ascii="Times New Roman" w:hAnsi="Times New Roman" w:cs="Times New Roman"/>
          <w:color w:val="000000"/>
          <w:sz w:val="28"/>
          <w:szCs w:val="28"/>
        </w:rPr>
        <w:t xml:space="preserve">в том числе предъявляемые к контролируемым лицам, осуществляющим деятельность, </w:t>
      </w:r>
      <w:r w:rsidRPr="00463EDF">
        <w:rPr>
          <w:rFonts w:ascii="Times New Roman" w:hAnsi="Times New Roman" w:cs="Times New Roman"/>
          <w:color w:val="000000"/>
          <w:sz w:val="28"/>
          <w:szCs w:val="28"/>
        </w:rPr>
        <w:lastRenderedPageBreak/>
        <w:t>действия (бездействие), указанные в подпунктах 1 – 11 пункта 1.2 настоящего Положения</w:t>
      </w:r>
      <w:bookmarkEnd w:id="6"/>
      <w:r w:rsidRPr="00463EDF">
        <w:rPr>
          <w:rFonts w:ascii="Times New Roman" w:hAnsi="Times New Roman" w:cs="Times New Roman"/>
          <w:color w:val="000000"/>
          <w:sz w:val="28"/>
          <w:szCs w:val="28"/>
        </w:rPr>
        <w:t>;</w:t>
      </w:r>
      <w:bookmarkEnd w:id="7"/>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жилые помещения муниципального жилищного фонда, общее имущество в многоквартирных домах,в которых есть жилые помещения муниципального жилищного фонда, и другие объекты, к которым предъявляются обязательные требования,указанные в подпунктах 1 – 11 пункта 1.2 настоящего Положения.</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1.7. Администрацией в рамках осуществления муниципального жилищного контроля обеспечивается </w:t>
      </w:r>
      <w:r w:rsidRPr="00681401">
        <w:rPr>
          <w:rFonts w:ascii="Times New Roman" w:hAnsi="Times New Roman" w:cs="Times New Roman"/>
          <w:color w:val="000000"/>
          <w:sz w:val="28"/>
          <w:szCs w:val="28"/>
        </w:rPr>
        <w:t>учет объектов муниципального жилищного контроля.</w:t>
      </w:r>
    </w:p>
    <w:p w:rsidR="00777414"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1.8. Система оценки и управления рисками при осуществлении муниципального жилищного контроля не применяется</w:t>
      </w:r>
      <w:r w:rsidR="001D1207">
        <w:rPr>
          <w:rFonts w:ascii="Times New Roman" w:hAnsi="Times New Roman" w:cs="Times New Roman"/>
          <w:color w:val="000000"/>
          <w:sz w:val="28"/>
          <w:szCs w:val="28"/>
        </w:rPr>
        <w:t>.</w:t>
      </w:r>
    </w:p>
    <w:p w:rsidR="00E951CA" w:rsidRDefault="00E951CA" w:rsidP="00E951CA">
      <w:pPr>
        <w:pStyle w:val="ConsPlusNormal"/>
        <w:ind w:firstLine="709"/>
        <w:jc w:val="both"/>
        <w:rPr>
          <w:rFonts w:ascii="Times New Roman" w:hAnsi="Times New Roman" w:cs="Times New Roman"/>
          <w:color w:val="000000"/>
          <w:sz w:val="28"/>
          <w:szCs w:val="28"/>
        </w:rPr>
      </w:pPr>
    </w:p>
    <w:p w:rsidR="00E951CA" w:rsidRDefault="00777414" w:rsidP="00777414">
      <w:pPr>
        <w:pStyle w:val="ConsPlusNormal"/>
        <w:ind w:firstLine="0"/>
        <w:jc w:val="center"/>
        <w:rPr>
          <w:rFonts w:ascii="Times New Roman" w:hAnsi="Times New Roman" w:cs="Times New Roman"/>
          <w:b/>
          <w:bCs/>
          <w:color w:val="000000"/>
          <w:sz w:val="28"/>
          <w:szCs w:val="28"/>
        </w:rPr>
      </w:pPr>
      <w:bookmarkStart w:id="8" w:name="Par61"/>
      <w:bookmarkEnd w:id="8"/>
      <w:r w:rsidRPr="00463EDF">
        <w:rPr>
          <w:rFonts w:ascii="Times New Roman" w:hAnsi="Times New Roman" w:cs="Times New Roman"/>
          <w:b/>
          <w:bCs/>
          <w:color w:val="000000"/>
          <w:sz w:val="28"/>
          <w:szCs w:val="28"/>
        </w:rPr>
        <w:t>2. Профилактика рисков причинения вреда (ущерба) охраняемым</w:t>
      </w:r>
    </w:p>
    <w:p w:rsidR="00777414" w:rsidRPr="00463EDF" w:rsidRDefault="00777414" w:rsidP="00777414">
      <w:pPr>
        <w:pStyle w:val="ConsPlusNormal"/>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 xml:space="preserve"> законом ценностям</w:t>
      </w:r>
    </w:p>
    <w:p w:rsidR="00777414" w:rsidRPr="00463EDF" w:rsidRDefault="00777414" w:rsidP="00777414">
      <w:pPr>
        <w:pStyle w:val="ConsPlusNormal"/>
        <w:ind w:firstLine="0"/>
        <w:jc w:val="center"/>
        <w:rPr>
          <w:rFonts w:ascii="Times New Roman" w:hAnsi="Times New Roman" w:cs="Times New Roman"/>
          <w:b/>
          <w:bCs/>
          <w:color w:val="000000"/>
          <w:sz w:val="28"/>
          <w:szCs w:val="28"/>
        </w:rPr>
      </w:pP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2.1. Администрация осуществляет муниципальный жилищный контроль в том числе посредством проведения профилактических мероприятий.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r w:rsidR="008409A2">
        <w:rPr>
          <w:rFonts w:ascii="Times New Roman" w:hAnsi="Times New Roman" w:cs="Times New Roman"/>
          <w:color w:val="000000"/>
          <w:sz w:val="28"/>
          <w:szCs w:val="28"/>
        </w:rPr>
        <w:t>Андреевского сельсовета Баганского района Новосибирской области</w:t>
      </w:r>
      <w:r w:rsidRPr="00463EDF">
        <w:rPr>
          <w:rFonts w:ascii="Times New Roman" w:hAnsi="Times New Roman" w:cs="Times New Roman"/>
          <w:color w:val="000000"/>
          <w:sz w:val="28"/>
          <w:szCs w:val="28"/>
        </w:rPr>
        <w:t xml:space="preserve"> для принятия решения о проведении контрольных мероприятий.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2.5. При осуществлении администрацией муниципального жилищного контроля могут проводиться следующие виды профилактических мероприятий: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1) информирование;</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обобщение правоприменительной практики;</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объявление предостережений;</w:t>
      </w:r>
    </w:p>
    <w:p w:rsidR="00777414" w:rsidRDefault="00BD7D3E" w:rsidP="00E951C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консультирование;</w:t>
      </w:r>
    </w:p>
    <w:p w:rsidR="00BD7D3E" w:rsidRPr="00463EDF" w:rsidRDefault="00BD7D3E" w:rsidP="00E951C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 профилактический визит.</w:t>
      </w:r>
    </w:p>
    <w:p w:rsidR="00777414" w:rsidRPr="00463EDF" w:rsidRDefault="00777414" w:rsidP="00E951CA">
      <w:pPr>
        <w:ind w:firstLine="709"/>
        <w:jc w:val="both"/>
        <w:rPr>
          <w:color w:val="000000"/>
          <w:sz w:val="28"/>
          <w:szCs w:val="28"/>
        </w:rPr>
      </w:pPr>
      <w:r w:rsidRPr="00463EDF">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463EDF">
        <w:rPr>
          <w:color w:val="000000"/>
          <w:sz w:val="28"/>
          <w:szCs w:val="28"/>
          <w:shd w:val="clear" w:color="auto" w:fill="FFFFFF"/>
        </w:rPr>
        <w:t xml:space="preserve">доступ к специальному разделу должен осуществляться с главной (основной) страницы </w:t>
      </w:r>
      <w:r w:rsidRPr="00463EDF">
        <w:rPr>
          <w:color w:val="000000"/>
          <w:sz w:val="28"/>
          <w:szCs w:val="28"/>
        </w:rPr>
        <w:t>официального сайта администрации</w:t>
      </w:r>
      <w:r w:rsidRPr="00463EDF">
        <w:rPr>
          <w:color w:val="000000"/>
          <w:sz w:val="28"/>
          <w:szCs w:val="28"/>
          <w:shd w:val="clear" w:color="auto" w:fill="FFFFFF"/>
        </w:rPr>
        <w:t>)</w:t>
      </w:r>
      <w:r w:rsidRPr="00463EDF">
        <w:rPr>
          <w:color w:val="000000"/>
          <w:sz w:val="28"/>
          <w:szCs w:val="28"/>
        </w:rPr>
        <w:t>, в средствах массовой информации,</w:t>
      </w:r>
      <w:r w:rsidRPr="00463EDF">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463EDF">
          <w:rPr>
            <w:rStyle w:val="a3"/>
            <w:rFonts w:ascii="Times New Roman" w:hAnsi="Times New Roman" w:cs="Times New Roman"/>
            <w:color w:val="000000"/>
            <w:sz w:val="28"/>
            <w:szCs w:val="28"/>
          </w:rPr>
          <w:t>частью 3 статьи 46</w:t>
        </w:r>
      </w:hyperlink>
      <w:r w:rsidRPr="00463EDF">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Администрация также вправе информировать население </w:t>
      </w:r>
      <w:r w:rsidR="00354522">
        <w:rPr>
          <w:rFonts w:ascii="Times New Roman" w:hAnsi="Times New Roman" w:cs="Times New Roman"/>
          <w:color w:val="000000"/>
          <w:sz w:val="28"/>
          <w:szCs w:val="28"/>
        </w:rPr>
        <w:t>Андреевского сельсовета Баганского района Новосибирской области</w:t>
      </w:r>
      <w:r w:rsidRPr="00463EDF">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w:t>
      </w:r>
      <w:r w:rsidR="00354522">
        <w:rPr>
          <w:rFonts w:ascii="Times New Roman" w:hAnsi="Times New Roman" w:cs="Times New Roman"/>
          <w:color w:val="000000"/>
          <w:sz w:val="28"/>
          <w:szCs w:val="28"/>
        </w:rPr>
        <w:t>дписываемым главой сельсовета</w:t>
      </w:r>
      <w:r w:rsidRPr="00463EDF">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777414" w:rsidRPr="00463EDF" w:rsidRDefault="00777414" w:rsidP="00E951CA">
      <w:pPr>
        <w:ind w:firstLine="709"/>
        <w:jc w:val="both"/>
        <w:rPr>
          <w:color w:val="000000"/>
          <w:sz w:val="28"/>
          <w:szCs w:val="28"/>
        </w:rPr>
      </w:pPr>
      <w:r w:rsidRPr="00463EDF">
        <w:rPr>
          <w:color w:val="000000"/>
          <w:sz w:val="28"/>
          <w:szCs w:val="28"/>
        </w:rPr>
        <w:t>2.8. Предостережение о недопустимости нарушения обязательных требований и предложение</w:t>
      </w:r>
      <w:r w:rsidRPr="00463EDF">
        <w:rPr>
          <w:color w:val="000000"/>
          <w:sz w:val="28"/>
          <w:szCs w:val="28"/>
          <w:shd w:val="clear" w:color="auto" w:fill="FFFFFF"/>
        </w:rPr>
        <w:t xml:space="preserve"> принять меры по обеспечению соблюдения обязательных требований</w:t>
      </w:r>
      <w:r w:rsidRPr="00463EDF">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63EDF">
        <w:rPr>
          <w:color w:val="000000"/>
          <w:sz w:val="28"/>
          <w:szCs w:val="28"/>
          <w:shd w:val="clear" w:color="auto" w:fill="FFFFFF"/>
        </w:rPr>
        <w:t>или признаках нарушений обязательных требований </w:t>
      </w:r>
      <w:r w:rsidRPr="00463EDF">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sidR="00354522">
        <w:rPr>
          <w:color w:val="000000"/>
          <w:sz w:val="28"/>
          <w:szCs w:val="28"/>
        </w:rPr>
        <w:t xml:space="preserve">Андреевского </w:t>
      </w:r>
      <w:r w:rsidR="00354522">
        <w:rPr>
          <w:color w:val="000000"/>
          <w:sz w:val="28"/>
          <w:szCs w:val="28"/>
        </w:rPr>
        <w:lastRenderedPageBreak/>
        <w:t>сельсовета Баганского района Новосибирской области</w:t>
      </w:r>
      <w:r w:rsidRPr="00463EDF">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777414" w:rsidRPr="00463EDF" w:rsidRDefault="00777414" w:rsidP="00E951CA">
      <w:pPr>
        <w:ind w:firstLine="709"/>
        <w:jc w:val="both"/>
        <w:rPr>
          <w:color w:val="000000"/>
          <w:sz w:val="28"/>
          <w:szCs w:val="28"/>
        </w:rPr>
      </w:pPr>
      <w:r w:rsidRPr="00463EDF">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63EDF">
        <w:rPr>
          <w:color w:val="000000"/>
          <w:sz w:val="28"/>
          <w:szCs w:val="28"/>
          <w:shd w:val="clear" w:color="auto" w:fill="FFFFFF"/>
        </w:rPr>
        <w:t>приказом Министерства экономического развития Российской Федерации от 31.03.2021 № 151</w:t>
      </w:r>
      <w:r w:rsidRPr="00463EDF">
        <w:rPr>
          <w:color w:val="000000"/>
          <w:sz w:val="28"/>
          <w:szCs w:val="28"/>
        </w:rPr>
        <w:br/>
      </w:r>
      <w:r w:rsidRPr="00463EDF">
        <w:rPr>
          <w:color w:val="000000"/>
          <w:sz w:val="28"/>
          <w:szCs w:val="28"/>
          <w:shd w:val="clear" w:color="auto" w:fill="FFFFFF"/>
        </w:rPr>
        <w:t>«О типовых формах документов, используемых контрольным (надзорным) органом»</w:t>
      </w:r>
      <w:r w:rsidRPr="00463EDF">
        <w:rPr>
          <w:color w:val="000000"/>
          <w:sz w:val="28"/>
          <w:szCs w:val="28"/>
        </w:rPr>
        <w:t xml:space="preserve">. </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Личный прием граждан проводится главой (заместителем главы) </w:t>
      </w:r>
      <w:r w:rsidR="00354522">
        <w:rPr>
          <w:rFonts w:ascii="Times New Roman" w:hAnsi="Times New Roman" w:cs="Times New Roman"/>
          <w:color w:val="000000"/>
          <w:sz w:val="28"/>
          <w:szCs w:val="28"/>
        </w:rPr>
        <w:t>Андреевского сельсовета Баганского района Новосибирской области</w:t>
      </w:r>
      <w:r w:rsidRPr="00463EDF">
        <w:rPr>
          <w:rFonts w:ascii="Times New Roman" w:hAnsi="Times New Roman" w:cs="Times New Roman"/>
          <w:color w:val="000000"/>
          <w:sz w:val="28"/>
          <w:szCs w:val="28"/>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1) организация и осуществление муниципального жилищного контроля;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rsidR="00777414"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354522">
        <w:rPr>
          <w:rFonts w:ascii="Times New Roman" w:hAnsi="Times New Roman" w:cs="Times New Roman"/>
          <w:color w:val="000000"/>
          <w:sz w:val="28"/>
          <w:szCs w:val="28"/>
        </w:rPr>
        <w:t>Андреевского сельсовета Баганского района Новосибирской области</w:t>
      </w:r>
      <w:r w:rsidRPr="00463EDF">
        <w:rPr>
          <w:rFonts w:ascii="Times New Roman" w:hAnsi="Times New Roman" w:cs="Times New Roman"/>
          <w:color w:val="000000"/>
          <w:sz w:val="28"/>
          <w:szCs w:val="28"/>
        </w:rPr>
        <w:t>или должностным лицом, уполномоченным осуществлять муниципальный жилищный контроль.</w:t>
      </w:r>
    </w:p>
    <w:p w:rsidR="00D671BF" w:rsidRPr="00D671BF" w:rsidRDefault="00E97D85" w:rsidP="00D671BF">
      <w:pPr>
        <w:jc w:val="both"/>
        <w:rPr>
          <w:rFonts w:eastAsia="Calibri"/>
          <w:sz w:val="26"/>
          <w:szCs w:val="26"/>
          <w:lang w:eastAsia="en-US"/>
        </w:rPr>
      </w:pPr>
      <w:r w:rsidRPr="00E97D85">
        <w:rPr>
          <w:rFonts w:eastAsia="Calibri"/>
          <w:sz w:val="28"/>
          <w:szCs w:val="28"/>
          <w:lang w:eastAsia="zh-CN"/>
        </w:rPr>
        <w:t xml:space="preserve">2.11. </w:t>
      </w:r>
      <w:r w:rsidR="00D671BF" w:rsidRPr="00D671BF">
        <w:rPr>
          <w:rFonts w:eastAsia="Calibri"/>
          <w:sz w:val="26"/>
          <w:szCs w:val="26"/>
          <w:lang w:eastAsia="en-US"/>
        </w:rPr>
        <w:t>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D671BF" w:rsidRPr="00D671BF" w:rsidRDefault="00D671BF" w:rsidP="00D671BF">
      <w:pPr>
        <w:jc w:val="both"/>
        <w:rPr>
          <w:rFonts w:eastAsia="Calibri"/>
          <w:sz w:val="26"/>
          <w:szCs w:val="26"/>
          <w:lang w:eastAsia="en-US"/>
        </w:rPr>
      </w:pPr>
      <w:r w:rsidRPr="00D671BF">
        <w:rPr>
          <w:rFonts w:eastAsia="Calibri"/>
          <w:sz w:val="26"/>
          <w:szCs w:val="26"/>
          <w:lang w:eastAsia="en-US"/>
        </w:rPr>
        <w:t xml:space="preserve">    В ходе профилактического визита инспектором может осуществляться консультирование контролируемого лица в порядке, установленном </w:t>
      </w:r>
      <w:hyperlink r:id="rId9" w:anchor="dst100553" w:history="1">
        <w:r w:rsidRPr="00D671BF">
          <w:rPr>
            <w:rFonts w:eastAsia="Calibri"/>
            <w:sz w:val="26"/>
            <w:szCs w:val="26"/>
            <w:u w:val="single"/>
            <w:lang w:eastAsia="en-US"/>
          </w:rPr>
          <w:t>статьей 50</w:t>
        </w:r>
      </w:hyperlink>
      <w:r w:rsidRPr="00D671BF">
        <w:rPr>
          <w:rFonts w:eastAsia="Calibri"/>
          <w:sz w:val="26"/>
          <w:szCs w:val="26"/>
          <w:lang w:eastAsia="en-US"/>
        </w:rPr>
        <w:t> настоящего Федерального закона.</w:t>
      </w:r>
    </w:p>
    <w:p w:rsidR="00D671BF" w:rsidRPr="00D671BF" w:rsidRDefault="00D671BF" w:rsidP="00D671BF">
      <w:pPr>
        <w:jc w:val="both"/>
        <w:rPr>
          <w:rFonts w:eastAsia="Calibri"/>
          <w:sz w:val="26"/>
          <w:szCs w:val="26"/>
          <w:lang w:eastAsia="en-US"/>
        </w:rPr>
      </w:pPr>
      <w:r w:rsidRPr="00D671BF">
        <w:rPr>
          <w:rFonts w:eastAsia="Calibri"/>
          <w:sz w:val="26"/>
          <w:szCs w:val="26"/>
          <w:lang w:eastAsia="en-US"/>
        </w:rPr>
        <w:t xml:space="preserve">    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D671BF" w:rsidRPr="00D671BF" w:rsidRDefault="00D671BF" w:rsidP="00D671BF">
      <w:pPr>
        <w:jc w:val="both"/>
        <w:rPr>
          <w:rFonts w:eastAsia="Calibri"/>
          <w:sz w:val="26"/>
          <w:szCs w:val="26"/>
          <w:lang w:eastAsia="en-US"/>
        </w:rPr>
      </w:pPr>
      <w:r w:rsidRPr="00D671BF">
        <w:rPr>
          <w:rFonts w:eastAsia="Calibri"/>
          <w:sz w:val="26"/>
          <w:szCs w:val="26"/>
          <w:lang w:eastAsia="en-US"/>
        </w:rPr>
        <w:lastRenderedPageBreak/>
        <w:t xml:space="preserve">    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D671BF" w:rsidRPr="00D671BF" w:rsidRDefault="00D671BF" w:rsidP="00D671BF">
      <w:pPr>
        <w:jc w:val="both"/>
        <w:rPr>
          <w:rFonts w:eastAsia="Calibri"/>
          <w:sz w:val="26"/>
          <w:szCs w:val="26"/>
          <w:lang w:eastAsia="en-US"/>
        </w:rPr>
      </w:pPr>
      <w:r w:rsidRPr="00D671BF">
        <w:rPr>
          <w:rFonts w:eastAsia="Calibri"/>
          <w:sz w:val="26"/>
          <w:szCs w:val="26"/>
          <w:lang w:eastAsia="en-US"/>
        </w:rPr>
        <w:t xml:space="preserve">    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D671BF" w:rsidRPr="00D671BF" w:rsidRDefault="00D671BF" w:rsidP="00D671BF">
      <w:pPr>
        <w:jc w:val="both"/>
        <w:rPr>
          <w:rFonts w:eastAsia="Calibri"/>
          <w:sz w:val="26"/>
          <w:szCs w:val="26"/>
          <w:lang w:eastAsia="en-US"/>
        </w:rPr>
      </w:pPr>
      <w:r w:rsidRPr="00D671BF">
        <w:rPr>
          <w:rFonts w:eastAsia="Calibri"/>
          <w:sz w:val="26"/>
          <w:szCs w:val="26"/>
          <w:lang w:eastAsia="en-US"/>
        </w:rPr>
        <w:t xml:space="preserve">    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D671BF" w:rsidRPr="00D671BF" w:rsidRDefault="00D671BF" w:rsidP="00D671BF">
      <w:pPr>
        <w:jc w:val="both"/>
        <w:rPr>
          <w:rFonts w:eastAsia="Calibri"/>
          <w:sz w:val="26"/>
          <w:szCs w:val="26"/>
          <w:lang w:eastAsia="en-US"/>
        </w:rPr>
      </w:pPr>
      <w:r w:rsidRPr="00D671BF">
        <w:rPr>
          <w:rFonts w:eastAsia="Calibri"/>
          <w:sz w:val="26"/>
          <w:szCs w:val="26"/>
          <w:lang w:eastAsia="en-US"/>
        </w:rPr>
        <w:t xml:space="preserve">    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D671BF" w:rsidRPr="00D671BF" w:rsidRDefault="00D671BF" w:rsidP="00D671BF">
      <w:pPr>
        <w:jc w:val="both"/>
        <w:rPr>
          <w:rFonts w:eastAsia="Calibri"/>
          <w:sz w:val="26"/>
          <w:szCs w:val="26"/>
          <w:lang w:eastAsia="en-US"/>
        </w:rPr>
      </w:pPr>
      <w:r w:rsidRPr="00D671BF">
        <w:rPr>
          <w:rFonts w:eastAsia="Calibri"/>
          <w:sz w:val="26"/>
          <w:szCs w:val="26"/>
          <w:lang w:eastAsia="en-US"/>
        </w:rPr>
        <w:t xml:space="preserve">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E97D85" w:rsidRDefault="00D671BF" w:rsidP="00D671BF">
      <w:pPr>
        <w:jc w:val="both"/>
        <w:rPr>
          <w:rFonts w:eastAsia="Calibri"/>
          <w:sz w:val="26"/>
          <w:szCs w:val="26"/>
          <w:lang w:eastAsia="en-US"/>
        </w:rPr>
      </w:pPr>
      <w:r w:rsidRPr="00D671BF">
        <w:rPr>
          <w:rFonts w:eastAsia="Calibri"/>
          <w:sz w:val="26"/>
          <w:szCs w:val="26"/>
          <w:lang w:eastAsia="en-US"/>
        </w:rPr>
        <w:t xml:space="preserve">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w:t>
      </w:r>
      <w:r>
        <w:rPr>
          <w:rFonts w:eastAsia="Calibri"/>
          <w:sz w:val="26"/>
          <w:szCs w:val="26"/>
          <w:lang w:eastAsia="en-US"/>
        </w:rPr>
        <w:t>льных (надзорных) мероприятий.</w:t>
      </w:r>
    </w:p>
    <w:p w:rsidR="007A30EB" w:rsidRPr="00A864DC" w:rsidRDefault="007A30EB" w:rsidP="007A30EB">
      <w:pPr>
        <w:pStyle w:val="af1"/>
        <w:jc w:val="both"/>
        <w:rPr>
          <w:color w:val="000000"/>
          <w:sz w:val="28"/>
          <w:szCs w:val="28"/>
        </w:rPr>
      </w:pPr>
      <w:r>
        <w:rPr>
          <w:rFonts w:eastAsia="Calibri"/>
          <w:sz w:val="26"/>
          <w:szCs w:val="26"/>
          <w:lang w:eastAsia="en-US"/>
        </w:rPr>
        <w:t xml:space="preserve">    </w:t>
      </w:r>
      <w:r>
        <w:rPr>
          <w:color w:val="000000"/>
          <w:sz w:val="28"/>
          <w:szCs w:val="28"/>
        </w:rPr>
        <w:t xml:space="preserve">  </w:t>
      </w:r>
      <w:r w:rsidRPr="00A864DC">
        <w:rPr>
          <w:color w:val="000000"/>
          <w:sz w:val="28"/>
          <w:szCs w:val="28"/>
        </w:rPr>
        <w:t xml:space="preserve"> 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rsidR="007A30EB" w:rsidRPr="00A864DC" w:rsidRDefault="007A30EB" w:rsidP="007A30EB">
      <w:pPr>
        <w:pStyle w:val="af1"/>
        <w:jc w:val="both"/>
        <w:rPr>
          <w:color w:val="000000"/>
          <w:sz w:val="28"/>
          <w:szCs w:val="28"/>
        </w:rPr>
      </w:pPr>
      <w:r>
        <w:rPr>
          <w:color w:val="000000"/>
          <w:sz w:val="28"/>
          <w:szCs w:val="28"/>
        </w:rPr>
        <w:t xml:space="preserve">     </w:t>
      </w:r>
      <w:r w:rsidRPr="00A864DC">
        <w:rPr>
          <w:color w:val="000000"/>
          <w:sz w:val="28"/>
          <w:szCs w:val="28"/>
        </w:rPr>
        <w:t xml:space="preserve"> 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7A30EB" w:rsidRPr="00A864DC" w:rsidRDefault="007A30EB" w:rsidP="007A30EB">
      <w:pPr>
        <w:pStyle w:val="af1"/>
        <w:jc w:val="both"/>
        <w:rPr>
          <w:color w:val="000000"/>
          <w:sz w:val="28"/>
          <w:szCs w:val="28"/>
        </w:rPr>
      </w:pPr>
      <w:r>
        <w:rPr>
          <w:color w:val="000000"/>
          <w:sz w:val="28"/>
          <w:szCs w:val="28"/>
        </w:rPr>
        <w:t xml:space="preserve">      </w:t>
      </w:r>
      <w:r w:rsidRPr="00A864DC">
        <w:rPr>
          <w:color w:val="000000"/>
          <w:sz w:val="28"/>
          <w:szCs w:val="28"/>
        </w:rPr>
        <w:t xml:space="preserve"> 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7A30EB" w:rsidRPr="00A864DC" w:rsidRDefault="007A30EB" w:rsidP="007A30EB">
      <w:pPr>
        <w:pStyle w:val="af1"/>
        <w:jc w:val="both"/>
        <w:rPr>
          <w:color w:val="000000"/>
          <w:sz w:val="28"/>
          <w:szCs w:val="28"/>
        </w:rPr>
      </w:pPr>
      <w:r w:rsidRPr="00A864DC">
        <w:rPr>
          <w:color w:val="000000"/>
          <w:sz w:val="28"/>
          <w:szCs w:val="28"/>
        </w:rPr>
        <w:t>1) от контролируемого лица поступило уведомление об отзыве заявления о проведении профилактического визита;</w:t>
      </w:r>
    </w:p>
    <w:p w:rsidR="007A30EB" w:rsidRPr="00A864DC" w:rsidRDefault="007A30EB" w:rsidP="007A30EB">
      <w:pPr>
        <w:pStyle w:val="af1"/>
        <w:jc w:val="both"/>
        <w:rPr>
          <w:color w:val="000000"/>
          <w:sz w:val="28"/>
          <w:szCs w:val="28"/>
        </w:rPr>
      </w:pPr>
      <w:r w:rsidRPr="00A864DC">
        <w:rPr>
          <w:color w:val="000000"/>
          <w:sz w:val="28"/>
          <w:szCs w:val="28"/>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7A30EB" w:rsidRPr="00A864DC" w:rsidRDefault="007A30EB" w:rsidP="007A30EB">
      <w:pPr>
        <w:pStyle w:val="af1"/>
        <w:jc w:val="both"/>
        <w:rPr>
          <w:color w:val="000000"/>
          <w:sz w:val="28"/>
          <w:szCs w:val="28"/>
        </w:rPr>
      </w:pPr>
      <w:r w:rsidRPr="00A864DC">
        <w:rPr>
          <w:color w:val="000000"/>
          <w:sz w:val="28"/>
          <w:szCs w:val="28"/>
        </w:rPr>
        <w:t xml:space="preserve">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w:t>
      </w:r>
      <w:r w:rsidRPr="00A864DC">
        <w:rPr>
          <w:color w:val="000000"/>
          <w:sz w:val="28"/>
          <w:szCs w:val="28"/>
        </w:rPr>
        <w:lastRenderedPageBreak/>
        <w:t>иными действиями (бездействием) контролируемого лица, повлекшими невозможность проведения профилактического визита;</w:t>
      </w:r>
    </w:p>
    <w:p w:rsidR="007A30EB" w:rsidRPr="00A864DC" w:rsidRDefault="007A30EB" w:rsidP="007A30EB">
      <w:pPr>
        <w:pStyle w:val="af1"/>
        <w:jc w:val="both"/>
        <w:rPr>
          <w:color w:val="000000"/>
          <w:sz w:val="28"/>
          <w:szCs w:val="28"/>
        </w:rPr>
      </w:pPr>
      <w:r w:rsidRPr="00A864DC">
        <w:rPr>
          <w:color w:val="000000"/>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7A30EB" w:rsidRPr="00A864DC" w:rsidRDefault="007A30EB" w:rsidP="007A30EB">
      <w:pPr>
        <w:pStyle w:val="af1"/>
        <w:jc w:val="both"/>
        <w:rPr>
          <w:color w:val="000000"/>
          <w:sz w:val="28"/>
          <w:szCs w:val="28"/>
        </w:rPr>
      </w:pPr>
      <w:r>
        <w:rPr>
          <w:color w:val="000000"/>
          <w:sz w:val="28"/>
          <w:szCs w:val="28"/>
        </w:rPr>
        <w:t xml:space="preserve">     </w:t>
      </w:r>
      <w:r w:rsidRPr="00A864DC">
        <w:rPr>
          <w:color w:val="000000"/>
          <w:sz w:val="28"/>
          <w:szCs w:val="28"/>
        </w:rPr>
        <w:t xml:space="preserve"> 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7A30EB" w:rsidRPr="00E97D85" w:rsidRDefault="007A30EB" w:rsidP="00D671BF">
      <w:pPr>
        <w:jc w:val="both"/>
        <w:rPr>
          <w:rFonts w:eastAsia="Calibri"/>
          <w:sz w:val="28"/>
          <w:szCs w:val="28"/>
          <w:lang w:eastAsia="zh-CN"/>
        </w:rPr>
      </w:pPr>
    </w:p>
    <w:p w:rsidR="00777414" w:rsidRDefault="00777414" w:rsidP="00E951CA">
      <w:pPr>
        <w:pStyle w:val="ConsPlusNormal"/>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3. Осуществление контрольных мероприятий и контрольных действий</w:t>
      </w:r>
    </w:p>
    <w:p w:rsidR="00E951CA" w:rsidRPr="00463EDF" w:rsidRDefault="00E951CA" w:rsidP="00E951CA">
      <w:pPr>
        <w:pStyle w:val="ConsPlusNormal"/>
        <w:ind w:firstLine="0"/>
        <w:jc w:val="center"/>
        <w:rPr>
          <w:rFonts w:ascii="Times New Roman" w:hAnsi="Times New Roman" w:cs="Times New Roman"/>
          <w:b/>
          <w:bCs/>
          <w:color w:val="000000"/>
          <w:sz w:val="28"/>
          <w:szCs w:val="28"/>
        </w:rPr>
      </w:pP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777414" w:rsidRPr="00463EDF" w:rsidRDefault="00777414" w:rsidP="00E951CA">
      <w:pPr>
        <w:ind w:firstLine="709"/>
        <w:jc w:val="both"/>
        <w:rPr>
          <w:color w:val="000000"/>
          <w:sz w:val="28"/>
          <w:szCs w:val="28"/>
        </w:rPr>
      </w:pPr>
      <w:r w:rsidRPr="00463EDF">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463EDF">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463EDF">
        <w:rPr>
          <w:color w:val="000000"/>
          <w:sz w:val="28"/>
          <w:szCs w:val="28"/>
        </w:rPr>
        <w:t>);</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3.3. </w:t>
      </w:r>
      <w:bookmarkStart w:id="9" w:name="_Hlk79507688"/>
      <w:r w:rsidRPr="00463EDF">
        <w:rPr>
          <w:rFonts w:ascii="Times New Roman" w:hAnsi="Times New Roman" w:cs="Times New Roman"/>
          <w:color w:val="000000"/>
          <w:sz w:val="28"/>
          <w:szCs w:val="28"/>
        </w:rPr>
        <w:t xml:space="preserve">Контрольные мероприятия, указанные </w:t>
      </w:r>
      <w:r w:rsidRPr="001858A0">
        <w:rPr>
          <w:rFonts w:ascii="Times New Roman" w:hAnsi="Times New Roman" w:cs="Times New Roman"/>
          <w:color w:val="000000"/>
          <w:sz w:val="28"/>
          <w:szCs w:val="28"/>
        </w:rPr>
        <w:t>в подпунктах 1 – 4 пункта 3.1</w:t>
      </w:r>
      <w:r w:rsidRPr="00463EDF">
        <w:rPr>
          <w:rFonts w:ascii="Times New Roman" w:hAnsi="Times New Roman" w:cs="Times New Roman"/>
          <w:color w:val="000000"/>
          <w:sz w:val="28"/>
          <w:szCs w:val="28"/>
        </w:rPr>
        <w:t xml:space="preserve"> настоящего Положения, проводятся в форме внеплановых мероприятий.</w:t>
      </w:r>
    </w:p>
    <w:p w:rsidR="00777414" w:rsidRPr="00463EDF" w:rsidRDefault="00777414" w:rsidP="00E951CA">
      <w:pPr>
        <w:pStyle w:val="ConsPlusNormal"/>
        <w:ind w:firstLine="709"/>
        <w:jc w:val="both"/>
        <w:rPr>
          <w:rFonts w:ascii="Times New Roman" w:hAnsi="Times New Roman" w:cs="Times New Roman"/>
          <w:sz w:val="28"/>
          <w:szCs w:val="28"/>
        </w:rPr>
      </w:pPr>
      <w:r w:rsidRPr="00463EDF">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bookmarkEnd w:id="9"/>
    <w:p w:rsidR="00777414" w:rsidRPr="00463EDF" w:rsidRDefault="00777414" w:rsidP="00E951CA">
      <w:pPr>
        <w:pStyle w:val="ConsPlusNormal"/>
        <w:ind w:firstLine="709"/>
        <w:jc w:val="both"/>
        <w:rPr>
          <w:rFonts w:ascii="Times New Roman" w:hAnsi="Times New Roman" w:cs="Times New Roman"/>
          <w:color w:val="000000"/>
          <w:sz w:val="28"/>
          <w:szCs w:val="28"/>
        </w:rPr>
      </w:pPr>
      <w:r w:rsidRPr="001858A0">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w:t>
      </w:r>
      <w:r w:rsidRPr="00463EDF">
        <w:rPr>
          <w:rFonts w:ascii="Times New Roman" w:hAnsi="Times New Roman" w:cs="Times New Roman"/>
          <w:color w:val="000000"/>
          <w:sz w:val="28"/>
          <w:szCs w:val="28"/>
        </w:rPr>
        <w:t xml:space="preserve"> является: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r w:rsidRPr="00463EDF">
        <w:rPr>
          <w:rFonts w:ascii="Times New Roman" w:hAnsi="Times New Roman" w:cs="Times New Roman"/>
          <w:sz w:val="28"/>
          <w:szCs w:val="28"/>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463EDF">
        <w:rPr>
          <w:rFonts w:ascii="Times New Roman" w:hAnsi="Times New Roman" w:cs="Times New Roman"/>
          <w:color w:val="000000"/>
          <w:sz w:val="28"/>
          <w:szCs w:val="28"/>
        </w:rPr>
        <w:t>Президента Российской Федерации или поручением Правительства Российской Федерации</w:t>
      </w:r>
      <w:r w:rsidRPr="00463EDF">
        <w:rPr>
          <w:rFonts w:ascii="Times New Roman" w:hAnsi="Times New Roman" w:cs="Times New Roman"/>
          <w:sz w:val="28"/>
          <w:szCs w:val="28"/>
        </w:rPr>
        <w:t xml:space="preserve"> не установлено иное)</w:t>
      </w:r>
      <w:r w:rsidRPr="00463EDF">
        <w:rPr>
          <w:rFonts w:ascii="Times New Roman" w:hAnsi="Times New Roman" w:cs="Times New Roman"/>
          <w:color w:val="000000"/>
          <w:sz w:val="28"/>
          <w:szCs w:val="28"/>
        </w:rPr>
        <w:t>;</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3.5. Индикаторы риска нарушения обязательных требований указаны в приложении № 1 к настоящему Положению.</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администрациив специальном разделе, посвященном контрольной деятельности.</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777414" w:rsidRPr="00463EDF" w:rsidRDefault="00777414" w:rsidP="00E951CA">
      <w:pPr>
        <w:pStyle w:val="ConsPlusNormal"/>
        <w:ind w:firstLine="709"/>
        <w:jc w:val="both"/>
        <w:rPr>
          <w:rFonts w:ascii="Times New Roman" w:hAnsi="Times New Roman" w:cs="Times New Roman"/>
          <w:i/>
          <w:iCs/>
          <w:color w:val="000000"/>
          <w:sz w:val="24"/>
          <w:szCs w:val="24"/>
        </w:rPr>
      </w:pPr>
      <w:r w:rsidRPr="00463EDF">
        <w:rPr>
          <w:rFonts w:ascii="Times New Roman" w:hAnsi="Times New Roman" w:cs="Times New Roman"/>
          <w:color w:val="000000"/>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r w:rsidR="00177BD9">
        <w:rPr>
          <w:rFonts w:ascii="Times New Roman" w:hAnsi="Times New Roman" w:cs="Times New Roman"/>
          <w:color w:val="000000"/>
          <w:sz w:val="28"/>
          <w:szCs w:val="28"/>
        </w:rPr>
        <w:t>Андреевского сельсовета Баганского района Новосибирской области</w:t>
      </w:r>
      <w:r w:rsidRPr="00463EDF">
        <w:rPr>
          <w:rFonts w:ascii="Times New Roman" w:hAnsi="Times New Roman" w:cs="Times New Roman"/>
          <w:i/>
          <w:iCs/>
          <w:color w:val="000000"/>
          <w:sz w:val="28"/>
          <w:szCs w:val="28"/>
        </w:rPr>
        <w:t xml:space="preserve">, </w:t>
      </w:r>
      <w:r w:rsidRPr="00463EDF">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463EDF">
        <w:rPr>
          <w:rFonts w:ascii="Times New Roman" w:hAnsi="Times New Roman" w:cs="Times New Roman"/>
          <w:color w:val="000000"/>
          <w:sz w:val="28"/>
          <w:szCs w:val="28"/>
        </w:rPr>
        <w:t xml:space="preserve"> Федеральным </w:t>
      </w:r>
      <w:hyperlink r:id="rId10" w:history="1">
        <w:r w:rsidRPr="00463EDF">
          <w:rPr>
            <w:rStyle w:val="a3"/>
            <w:rFonts w:ascii="Times New Roman" w:hAnsi="Times New Roman" w:cs="Times New Roman"/>
            <w:color w:val="000000"/>
            <w:sz w:val="28"/>
            <w:szCs w:val="28"/>
          </w:rPr>
          <w:t>законом</w:t>
        </w:r>
      </w:hyperlink>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11" w:history="1">
        <w:r w:rsidRPr="00463EDF">
          <w:rPr>
            <w:rStyle w:val="a3"/>
            <w:rFonts w:ascii="Times New Roman" w:hAnsi="Times New Roman" w:cs="Times New Roman"/>
            <w:color w:val="000000"/>
            <w:sz w:val="28"/>
            <w:szCs w:val="28"/>
          </w:rPr>
          <w:t>законом</w:t>
        </w:r>
      </w:hyperlink>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777414" w:rsidRPr="00463EDF" w:rsidRDefault="00777414" w:rsidP="00E951CA">
      <w:pPr>
        <w:ind w:firstLine="709"/>
        <w:jc w:val="both"/>
        <w:rPr>
          <w:color w:val="000000"/>
          <w:sz w:val="28"/>
          <w:szCs w:val="28"/>
        </w:rPr>
      </w:pPr>
      <w:r w:rsidRPr="00463EDF">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463EDF">
        <w:rPr>
          <w:color w:val="000000"/>
          <w:sz w:val="28"/>
          <w:szCs w:val="28"/>
          <w:shd w:val="clear" w:color="auto" w:fill="FFFFFF"/>
        </w:rPr>
        <w:t>распоряжением Правительства Российской Федерации от 19.04.2016 № 724-р перечнемдокументов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самоуправленияорганизаций, в распоряжении которых находятся эти документы и (или) информация, а также</w:t>
      </w:r>
      <w:hyperlink r:id="rId12" w:history="1">
        <w:r w:rsidRPr="00463EDF">
          <w:rPr>
            <w:rStyle w:val="a3"/>
            <w:color w:val="000000"/>
            <w:sz w:val="28"/>
            <w:szCs w:val="28"/>
          </w:rPr>
          <w:t>Правилами</w:t>
        </w:r>
      </w:hyperlink>
      <w:r w:rsidRPr="00463EDF">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w:t>
      </w:r>
      <w:r w:rsidRPr="00463EDF">
        <w:rPr>
          <w:color w:val="000000"/>
          <w:sz w:val="28"/>
          <w:szCs w:val="28"/>
        </w:rPr>
        <w:lastRenderedPageBreak/>
        <w:t>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77414" w:rsidRPr="00463EDF" w:rsidRDefault="00777414" w:rsidP="00E951CA">
      <w:pPr>
        <w:pStyle w:val="ConsPlusNormal"/>
        <w:ind w:firstLine="709"/>
        <w:jc w:val="both"/>
        <w:rPr>
          <w:rFonts w:ascii="Times New Roman" w:hAnsi="Times New Roman" w:cs="Times New Roman"/>
          <w:color w:val="000000"/>
          <w:sz w:val="28"/>
          <w:szCs w:val="28"/>
          <w:shd w:val="clear" w:color="auto" w:fill="FFFFFF"/>
        </w:rPr>
      </w:pPr>
      <w:r w:rsidRPr="00463EDF">
        <w:rPr>
          <w:rFonts w:ascii="Times New Roman" w:hAnsi="Times New Roman" w:cs="Times New Roman"/>
          <w:color w:val="000000"/>
          <w:sz w:val="28"/>
          <w:szCs w:val="28"/>
        </w:rPr>
        <w:t xml:space="preserve">3.11. </w:t>
      </w:r>
      <w:r w:rsidRPr="00463EDF">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77414" w:rsidRPr="00463EDF" w:rsidRDefault="00777414" w:rsidP="00E951CA">
      <w:pPr>
        <w:ind w:firstLine="709"/>
        <w:jc w:val="both"/>
        <w:rPr>
          <w:color w:val="000000"/>
          <w:sz w:val="28"/>
          <w:szCs w:val="28"/>
          <w:shd w:val="clear" w:color="auto" w:fill="FFFFFF"/>
        </w:rPr>
      </w:pPr>
      <w:r w:rsidRPr="00463EDF">
        <w:rPr>
          <w:color w:val="000000"/>
          <w:sz w:val="28"/>
          <w:szCs w:val="28"/>
        </w:rPr>
        <w:t xml:space="preserve">1) </w:t>
      </w:r>
      <w:r w:rsidRPr="00463EDF">
        <w:rPr>
          <w:color w:val="000000"/>
          <w:sz w:val="28"/>
          <w:szCs w:val="28"/>
          <w:shd w:val="clear" w:color="auto" w:fill="FFFFFF"/>
        </w:rPr>
        <w:t xml:space="preserve">отсутствие контролируемого лица либо его представителя не препятствует оценке </w:t>
      </w:r>
      <w:r w:rsidRPr="00463EDF">
        <w:rPr>
          <w:color w:val="000000"/>
          <w:sz w:val="28"/>
          <w:szCs w:val="28"/>
        </w:rPr>
        <w:t xml:space="preserve">должностным лицом, уполномоченным осуществлять муниципальный жилищный контроль, </w:t>
      </w:r>
      <w:r w:rsidRPr="00463EDF">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77414" w:rsidRPr="00463EDF" w:rsidRDefault="00777414" w:rsidP="00E951CA">
      <w:pPr>
        <w:ind w:firstLine="709"/>
        <w:jc w:val="both"/>
        <w:rPr>
          <w:color w:val="000000"/>
          <w:sz w:val="28"/>
          <w:szCs w:val="28"/>
        </w:rPr>
      </w:pPr>
      <w:r w:rsidRPr="00463EDF">
        <w:rPr>
          <w:color w:val="000000"/>
          <w:sz w:val="28"/>
          <w:szCs w:val="28"/>
          <w:shd w:val="clear" w:color="auto" w:fill="FFFFFF"/>
        </w:rPr>
        <w:t xml:space="preserve">2) отсутствие признаков </w:t>
      </w:r>
      <w:r w:rsidRPr="00463EDF">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777414" w:rsidRPr="00463EDF" w:rsidRDefault="00777414" w:rsidP="00E951CA">
      <w:pPr>
        <w:ind w:firstLine="709"/>
        <w:jc w:val="both"/>
        <w:rPr>
          <w:color w:val="000000"/>
          <w:sz w:val="28"/>
          <w:szCs w:val="28"/>
        </w:rPr>
      </w:pPr>
      <w:r w:rsidRPr="00463EDF">
        <w:rPr>
          <w:color w:val="000000"/>
          <w:sz w:val="28"/>
          <w:szCs w:val="28"/>
        </w:rPr>
        <w:t>3) имеются уважительные причины для отсутствия контролируемого лица (болезнь</w:t>
      </w:r>
      <w:r w:rsidRPr="00463EDF">
        <w:rPr>
          <w:color w:val="000000"/>
          <w:sz w:val="28"/>
          <w:szCs w:val="28"/>
          <w:shd w:val="clear" w:color="auto" w:fill="FFFFFF"/>
        </w:rPr>
        <w:t xml:space="preserve"> контролируемого лица</w:t>
      </w:r>
      <w:r w:rsidRPr="00463EDF">
        <w:rPr>
          <w:color w:val="000000"/>
          <w:sz w:val="28"/>
          <w:szCs w:val="28"/>
        </w:rPr>
        <w:t>, его командировка и т.п.) при проведении</w:t>
      </w:r>
      <w:r w:rsidRPr="00463EDF">
        <w:rPr>
          <w:color w:val="000000"/>
          <w:sz w:val="28"/>
          <w:szCs w:val="28"/>
          <w:shd w:val="clear" w:color="auto" w:fill="FFFFFF"/>
        </w:rPr>
        <w:t xml:space="preserve"> контрольного мероприятия</w:t>
      </w:r>
      <w:r w:rsidRPr="00463EDF">
        <w:rPr>
          <w:color w:val="000000"/>
          <w:sz w:val="28"/>
          <w:szCs w:val="28"/>
        </w:rPr>
        <w:t>.</w:t>
      </w:r>
    </w:p>
    <w:p w:rsidR="00777414" w:rsidRPr="00463EDF" w:rsidRDefault="00777414" w:rsidP="00E951CA">
      <w:pPr>
        <w:pStyle w:val="s1"/>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rsidR="00777414" w:rsidRPr="00463EDF" w:rsidRDefault="00777414" w:rsidP="00E951CA">
      <w:pPr>
        <w:pStyle w:val="s1"/>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777414" w:rsidRPr="00463EDF" w:rsidRDefault="00777414" w:rsidP="00E951CA">
      <w:pPr>
        <w:pStyle w:val="s1"/>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w:t>
      </w:r>
      <w:r w:rsidRPr="00463EDF">
        <w:rPr>
          <w:rFonts w:ascii="Times New Roman" w:hAnsi="Times New Roman" w:cs="Times New Roman"/>
          <w:color w:val="000000"/>
          <w:sz w:val="28"/>
          <w:szCs w:val="28"/>
        </w:rPr>
        <w:lastRenderedPageBreak/>
        <w:t>составляемом по результатам контрольного действия, проводимого в рамках контрольного мероприятия.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3" w:history="1">
        <w:r w:rsidRPr="00463EDF">
          <w:rPr>
            <w:rStyle w:val="a3"/>
            <w:rFonts w:ascii="Times New Roman" w:hAnsi="Times New Roman" w:cs="Times New Roman"/>
            <w:color w:val="000000"/>
            <w:sz w:val="28"/>
            <w:szCs w:val="28"/>
          </w:rPr>
          <w:t>частью 2 статьи 90</w:t>
        </w:r>
      </w:hyperlink>
      <w:r w:rsidRPr="00463EDF">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777414" w:rsidRPr="00463EDF" w:rsidRDefault="00777414" w:rsidP="00E951CA">
      <w:pPr>
        <w:ind w:firstLine="709"/>
        <w:jc w:val="both"/>
        <w:rPr>
          <w:color w:val="000000"/>
          <w:sz w:val="28"/>
          <w:szCs w:val="28"/>
        </w:rPr>
      </w:pPr>
      <w:r w:rsidRPr="00463EDF">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63EDF">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63EDF">
        <w:rPr>
          <w:color w:val="000000"/>
          <w:sz w:val="28"/>
          <w:szCs w:val="28"/>
        </w:rPr>
        <w:t>.</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3.16. Информация о контрольных мероприятиях размещается в Едином реестре контрольных (надзорных) мероприятий.</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63EDF">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63EDF">
        <w:rPr>
          <w:rFonts w:ascii="Times New Roman" w:hAnsi="Times New Roman" w:cs="Times New Roman"/>
          <w:color w:val="000000"/>
          <w:sz w:val="28"/>
          <w:szCs w:val="28"/>
        </w:rPr>
        <w:t>Единый портал</w:t>
      </w:r>
      <w:r w:rsidRPr="00463EDF">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63EDF">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463EDF">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3.18. В случае несогласия с фактами</w:t>
      </w:r>
      <w:r>
        <w:rPr>
          <w:rFonts w:ascii="Times New Roman" w:hAnsi="Times New Roman" w:cs="Times New Roman"/>
          <w:color w:val="000000"/>
          <w:sz w:val="28"/>
          <w:szCs w:val="28"/>
        </w:rPr>
        <w:t xml:space="preserve"> и </w:t>
      </w:r>
      <w:r w:rsidRPr="00463EDF">
        <w:rPr>
          <w:rFonts w:ascii="Times New Roman" w:hAnsi="Times New Roman" w:cs="Times New Roman"/>
          <w:color w:val="000000"/>
          <w:sz w:val="28"/>
          <w:szCs w:val="28"/>
        </w:rPr>
        <w:t xml:space="preserve">выводами, изложенными в акте, контролируемое лицо </w:t>
      </w:r>
      <w:r>
        <w:rPr>
          <w:rFonts w:ascii="Times New Roman" w:hAnsi="Times New Roman" w:cs="Times New Roman"/>
          <w:color w:val="000000"/>
          <w:sz w:val="28"/>
          <w:szCs w:val="28"/>
        </w:rPr>
        <w:t xml:space="preserve">вправе направить жалобу в порядке, предусмотренном статьями 39 – 40 </w:t>
      </w:r>
      <w:r w:rsidRPr="001858A0">
        <w:rPr>
          <w:rFonts w:ascii="Times New Roman" w:hAnsi="Times New Roman" w:cs="Times New Roman"/>
          <w:color w:val="000000" w:themeColor="text1"/>
          <w:sz w:val="28"/>
          <w:szCs w:val="28"/>
          <w:shd w:val="clear" w:color="auto" w:fill="FFFFFF"/>
        </w:rPr>
        <w:t xml:space="preserve">Федерального закона </w:t>
      </w:r>
      <w:r w:rsidRPr="001858A0">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w:t>
      </w:r>
      <w:r>
        <w:rPr>
          <w:rFonts w:ascii="Times New Roman" w:hAnsi="Times New Roman" w:cs="Times New Roman"/>
          <w:color w:val="000000" w:themeColor="text1"/>
          <w:sz w:val="28"/>
          <w:szCs w:val="28"/>
        </w:rPr>
        <w:t>и разделом 4 настоящего Положения</w:t>
      </w:r>
      <w:r w:rsidR="001D1207">
        <w:rPr>
          <w:rFonts w:ascii="Times New Roman" w:hAnsi="Times New Roman" w:cs="Times New Roman"/>
          <w:color w:val="000000" w:themeColor="text1"/>
          <w:sz w:val="28"/>
          <w:szCs w:val="28"/>
        </w:rPr>
        <w:t>.</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777414" w:rsidRPr="00463EDF" w:rsidRDefault="00777414" w:rsidP="00E951CA">
      <w:pPr>
        <w:pStyle w:val="ConsPlusNormal"/>
        <w:ind w:firstLine="709"/>
        <w:jc w:val="both"/>
        <w:rPr>
          <w:rFonts w:ascii="Times New Roman" w:hAnsi="Times New Roman" w:cs="Times New Roman"/>
        </w:rPr>
      </w:pPr>
      <w:bookmarkStart w:id="10" w:name="Par318"/>
      <w:bookmarkEnd w:id="10"/>
      <w:r w:rsidRPr="00463EDF">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w:t>
      </w:r>
      <w:r w:rsidRPr="00463EDF">
        <w:rPr>
          <w:rFonts w:ascii="Times New Roman" w:hAnsi="Times New Roman" w:cs="Times New Roman"/>
          <w:color w:val="000000"/>
          <w:sz w:val="28"/>
          <w:szCs w:val="28"/>
        </w:rPr>
        <w:lastRenderedPageBreak/>
        <w:t>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77414" w:rsidRPr="00463EDF" w:rsidRDefault="00777414" w:rsidP="00E951CA">
      <w:pPr>
        <w:ind w:firstLine="709"/>
        <w:jc w:val="both"/>
        <w:rPr>
          <w:color w:val="000000"/>
          <w:sz w:val="28"/>
          <w:szCs w:val="28"/>
        </w:rPr>
      </w:pPr>
      <w:r w:rsidRPr="00463EDF">
        <w:rPr>
          <w:color w:val="000000"/>
          <w:sz w:val="28"/>
          <w:szCs w:val="28"/>
        </w:rPr>
        <w:t xml:space="preserve">4) </w:t>
      </w:r>
      <w:r w:rsidRPr="00463EDF">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63EDF">
        <w:rPr>
          <w:color w:val="000000"/>
          <w:sz w:val="28"/>
          <w:szCs w:val="28"/>
        </w:rPr>
        <w:t>;</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77414" w:rsidRPr="00463EDF" w:rsidRDefault="00777414" w:rsidP="00E951CA">
      <w:pPr>
        <w:pStyle w:val="ConsPlusNormal"/>
        <w:ind w:firstLine="709"/>
        <w:jc w:val="both"/>
        <w:rPr>
          <w:rFonts w:ascii="Times New Roman" w:hAnsi="Times New Roman" w:cs="Times New Roman"/>
          <w:color w:val="000000"/>
          <w:sz w:val="28"/>
          <w:szCs w:val="28"/>
        </w:rPr>
      </w:pPr>
      <w:r w:rsidRPr="00176C74">
        <w:rPr>
          <w:rFonts w:ascii="Times New Roman" w:hAnsi="Times New Roman" w:cs="Times New Roman"/>
          <w:color w:val="000000"/>
          <w:sz w:val="28"/>
          <w:szCs w:val="28"/>
        </w:rPr>
        <w:t>3.21</w:t>
      </w:r>
      <w:r w:rsidRPr="00463EDF">
        <w:rPr>
          <w:rFonts w:ascii="Times New Roman" w:hAnsi="Times New Roman" w:cs="Times New Roman"/>
          <w:color w:val="000000"/>
          <w:sz w:val="28"/>
          <w:szCs w:val="28"/>
        </w:rPr>
        <w:t xml:space="preserve">.Должностные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176C74">
        <w:rPr>
          <w:rFonts w:ascii="Times New Roman" w:hAnsi="Times New Roman" w:cs="Times New Roman"/>
          <w:sz w:val="28"/>
          <w:szCs w:val="28"/>
        </w:rPr>
        <w:t>Новосибирской области</w:t>
      </w:r>
      <w:r w:rsidRPr="00463EDF">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777414" w:rsidRDefault="00777414" w:rsidP="00E951CA">
      <w:pPr>
        <w:pStyle w:val="ConsPlusNormal"/>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E951CA" w:rsidRPr="00463EDF" w:rsidRDefault="00E951CA" w:rsidP="00E951CA">
      <w:pPr>
        <w:pStyle w:val="ConsPlusNormal"/>
        <w:ind w:firstLine="709"/>
        <w:jc w:val="both"/>
        <w:rPr>
          <w:rFonts w:ascii="Times New Roman" w:hAnsi="Times New Roman" w:cs="Times New Roman"/>
        </w:rPr>
      </w:pPr>
    </w:p>
    <w:p w:rsidR="00777414" w:rsidRPr="00463EDF" w:rsidRDefault="00777414" w:rsidP="00777414">
      <w:pPr>
        <w:pStyle w:val="ConsPlusNormal"/>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p>
    <w:p w:rsidR="00777414" w:rsidRPr="00463EDF" w:rsidRDefault="00777414" w:rsidP="00E951CA">
      <w:pPr>
        <w:pStyle w:val="ConsPlusNormal"/>
        <w:ind w:firstLine="0"/>
        <w:jc w:val="center"/>
        <w:rPr>
          <w:rFonts w:ascii="Times New Roman" w:hAnsi="Times New Roman" w:cs="Times New Roman"/>
          <w:b/>
          <w:bCs/>
          <w:color w:val="000000"/>
          <w:sz w:val="28"/>
          <w:szCs w:val="28"/>
        </w:rPr>
      </w:pPr>
    </w:p>
    <w:p w:rsidR="00777414" w:rsidRPr="00463EDF" w:rsidRDefault="00777414" w:rsidP="00E951CA">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777414" w:rsidRPr="00463EDF" w:rsidRDefault="00777414" w:rsidP="004322B7">
      <w:pPr>
        <w:pStyle w:val="ConsPlusNormal"/>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4.2. </w:t>
      </w:r>
      <w:r w:rsidR="004322B7">
        <w:rPr>
          <w:rFonts w:ascii="Times New Roman" w:hAnsi="Times New Roman" w:cs="Times New Roman"/>
          <w:color w:val="000000"/>
          <w:sz w:val="28"/>
          <w:szCs w:val="28"/>
        </w:rPr>
        <w:t>В соответствии с частью 4 статьи 39 Федерального закона от 31.07.2020 № 248-ФЗ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жилищного контроля не применяется.</w:t>
      </w:r>
    </w:p>
    <w:p w:rsidR="00E951CA" w:rsidRPr="00463EDF" w:rsidRDefault="00E951CA" w:rsidP="00E951CA">
      <w:pPr>
        <w:pStyle w:val="ConsPlusNormal"/>
        <w:ind w:firstLine="709"/>
        <w:jc w:val="both"/>
        <w:rPr>
          <w:rFonts w:ascii="Times New Roman" w:hAnsi="Times New Roman" w:cs="Times New Roman"/>
        </w:rPr>
      </w:pPr>
    </w:p>
    <w:p w:rsidR="00777414" w:rsidRPr="00463EDF" w:rsidRDefault="00777414" w:rsidP="00777414">
      <w:pPr>
        <w:pStyle w:val="1"/>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 xml:space="preserve">5. Ключевые показатели муниципального жилищного контроля </w:t>
      </w:r>
      <w:r w:rsidRPr="00463EDF">
        <w:rPr>
          <w:rFonts w:ascii="Times New Roman" w:hAnsi="Times New Roman" w:cs="Times New Roman"/>
          <w:b/>
          <w:bCs/>
          <w:color w:val="000000"/>
          <w:sz w:val="28"/>
          <w:szCs w:val="28"/>
        </w:rPr>
        <w:br/>
        <w:t>и их целевые значения</w:t>
      </w:r>
    </w:p>
    <w:p w:rsidR="00777414" w:rsidRPr="00463EDF" w:rsidRDefault="00777414" w:rsidP="00777414">
      <w:pPr>
        <w:pStyle w:val="1"/>
        <w:jc w:val="center"/>
        <w:rPr>
          <w:rFonts w:ascii="Times New Roman" w:hAnsi="Times New Roman" w:cs="Times New Roman"/>
          <w:b/>
          <w:bCs/>
          <w:color w:val="000000"/>
          <w:sz w:val="28"/>
          <w:szCs w:val="28"/>
        </w:rPr>
      </w:pPr>
    </w:p>
    <w:p w:rsidR="00777414" w:rsidRPr="00463EDF" w:rsidRDefault="00777414" w:rsidP="00E951CA">
      <w:pPr>
        <w:pStyle w:val="1"/>
        <w:ind w:firstLine="709"/>
        <w:jc w:val="both"/>
        <w:rPr>
          <w:rFonts w:ascii="Times New Roman" w:hAnsi="Times New Roman" w:cs="Times New Roman"/>
          <w:sz w:val="28"/>
          <w:szCs w:val="28"/>
        </w:rPr>
      </w:pPr>
      <w:r w:rsidRPr="00463EDF">
        <w:rPr>
          <w:rFonts w:ascii="Times New Roman" w:hAnsi="Times New Roman" w:cs="Times New Roman"/>
          <w:color w:val="000000"/>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777414" w:rsidRPr="00463EDF" w:rsidRDefault="00777414" w:rsidP="00E951CA">
      <w:pPr>
        <w:pStyle w:val="1"/>
        <w:ind w:firstLine="709"/>
        <w:jc w:val="both"/>
        <w:rPr>
          <w:rFonts w:ascii="Times New Roman" w:hAnsi="Times New Roman" w:cs="Times New Roman"/>
          <w:sz w:val="24"/>
          <w:szCs w:val="24"/>
        </w:rPr>
      </w:pPr>
      <w:r w:rsidRPr="00463EDF">
        <w:rPr>
          <w:rFonts w:ascii="Times New Roman" w:hAnsi="Times New Roman" w:cs="Times New Roman"/>
          <w:color w:val="000000"/>
          <w:sz w:val="28"/>
          <w:szCs w:val="28"/>
        </w:rPr>
        <w:t xml:space="preserve">5.2. Ключевые показатели вида контроля и их целевые значения, индикативные показатели для муниципального жилищного контроля утверждаются </w:t>
      </w:r>
      <w:r w:rsidR="00596AEB" w:rsidRPr="00596AEB">
        <w:rPr>
          <w:rFonts w:ascii="Times New Roman" w:hAnsi="Times New Roman" w:cs="Times New Roman"/>
          <w:bCs/>
          <w:color w:val="000000"/>
          <w:sz w:val="28"/>
          <w:szCs w:val="28"/>
        </w:rPr>
        <w:t>Советом депутатов Андреевского сельсовета Баганского ра</w:t>
      </w:r>
      <w:r w:rsidR="00596AEB">
        <w:rPr>
          <w:rFonts w:ascii="Times New Roman" w:hAnsi="Times New Roman" w:cs="Times New Roman"/>
          <w:bCs/>
          <w:color w:val="000000"/>
          <w:sz w:val="28"/>
          <w:szCs w:val="28"/>
        </w:rPr>
        <w:t>йона Новосибирской области</w:t>
      </w:r>
      <w:r w:rsidRPr="00596AEB">
        <w:rPr>
          <w:rFonts w:ascii="Times New Roman" w:hAnsi="Times New Roman" w:cs="Times New Roman"/>
          <w:color w:val="000000"/>
          <w:sz w:val="28"/>
          <w:szCs w:val="28"/>
        </w:rPr>
        <w:t>.</w:t>
      </w:r>
    </w:p>
    <w:p w:rsidR="00777414" w:rsidRPr="00463EDF" w:rsidRDefault="00777414" w:rsidP="00777414">
      <w:pPr>
        <w:pStyle w:val="ConsTitle"/>
        <w:widowControl/>
        <w:spacing w:line="240" w:lineRule="exact"/>
        <w:jc w:val="both"/>
        <w:rPr>
          <w:rFonts w:ascii="Times New Roman" w:hAnsi="Times New Roman" w:cs="Times New Roman"/>
          <w:sz w:val="28"/>
          <w:szCs w:val="28"/>
        </w:rPr>
      </w:pPr>
    </w:p>
    <w:p w:rsidR="00777414" w:rsidRPr="00463EDF" w:rsidRDefault="00777414" w:rsidP="00777414">
      <w:pPr>
        <w:pStyle w:val="ConsPlusNormal"/>
        <w:ind w:firstLine="0"/>
        <w:jc w:val="right"/>
        <w:rPr>
          <w:rFonts w:ascii="Times New Roman" w:hAnsi="Times New Roman" w:cs="Times New Roman"/>
          <w:color w:val="000000"/>
        </w:rPr>
      </w:pPr>
      <w:r w:rsidRPr="00463EDF">
        <w:rPr>
          <w:rFonts w:ascii="Times New Roman" w:hAnsi="Times New Roman" w:cs="Times New Roman"/>
          <w:color w:val="000000"/>
          <w:sz w:val="24"/>
          <w:szCs w:val="24"/>
        </w:rPr>
        <w:br w:type="page"/>
      </w:r>
    </w:p>
    <w:p w:rsidR="00777414" w:rsidRPr="00463EDF" w:rsidRDefault="00777414" w:rsidP="00777414">
      <w:pPr>
        <w:pStyle w:val="ConsPlusNormal"/>
        <w:ind w:firstLine="0"/>
        <w:jc w:val="right"/>
        <w:rPr>
          <w:rFonts w:ascii="Times New Roman" w:hAnsi="Times New Roman" w:cs="Times New Roman"/>
        </w:rPr>
      </w:pPr>
      <w:r w:rsidRPr="00463EDF">
        <w:rPr>
          <w:rFonts w:ascii="Times New Roman" w:hAnsi="Times New Roman" w:cs="Times New Roman"/>
          <w:color w:val="000000"/>
          <w:sz w:val="24"/>
          <w:szCs w:val="24"/>
        </w:rPr>
        <w:lastRenderedPageBreak/>
        <w:t>Приложение № 1</w:t>
      </w:r>
    </w:p>
    <w:p w:rsidR="00BD7D3E" w:rsidRDefault="00777414" w:rsidP="00596AEB">
      <w:pPr>
        <w:pStyle w:val="af1"/>
        <w:jc w:val="right"/>
      </w:pPr>
      <w:r w:rsidRPr="00463EDF">
        <w:t xml:space="preserve">к Положению о муниципальном жилищном контроле </w:t>
      </w:r>
      <w:r w:rsidRPr="00463EDF">
        <w:br/>
        <w:t xml:space="preserve">в </w:t>
      </w:r>
      <w:r w:rsidR="00596AEB">
        <w:t xml:space="preserve">Андреевском сельсовете </w:t>
      </w:r>
    </w:p>
    <w:p w:rsidR="00777414" w:rsidRPr="00463EDF" w:rsidRDefault="00596AEB" w:rsidP="00596AEB">
      <w:pPr>
        <w:pStyle w:val="af1"/>
        <w:jc w:val="right"/>
        <w:rPr>
          <w:i/>
          <w:iCs/>
        </w:rPr>
      </w:pPr>
      <w:r>
        <w:t>Баганского района Новосибирской области</w:t>
      </w:r>
    </w:p>
    <w:p w:rsidR="00777414" w:rsidRPr="006A31B3" w:rsidRDefault="00777414" w:rsidP="006A31B3">
      <w:pPr>
        <w:pStyle w:val="af1"/>
        <w:jc w:val="center"/>
        <w:rPr>
          <w:b/>
        </w:rPr>
      </w:pPr>
      <w:bookmarkStart w:id="11" w:name="Par381"/>
      <w:bookmarkEnd w:id="11"/>
    </w:p>
    <w:p w:rsidR="00777414" w:rsidRPr="006A31B3" w:rsidRDefault="00777414" w:rsidP="006A31B3">
      <w:pPr>
        <w:pStyle w:val="af1"/>
        <w:jc w:val="center"/>
        <w:rPr>
          <w:b/>
        </w:rPr>
      </w:pPr>
      <w:r w:rsidRPr="006A31B3">
        <w:rPr>
          <w:b/>
          <w:sz w:val="28"/>
          <w:szCs w:val="28"/>
        </w:rPr>
        <w:t>Индикаторы риска нарушения обязательных требований, используемые для определения необходимости проведения внеплановых</w:t>
      </w:r>
    </w:p>
    <w:p w:rsidR="00777414" w:rsidRPr="006A31B3" w:rsidRDefault="00777414" w:rsidP="006A31B3">
      <w:pPr>
        <w:pStyle w:val="af1"/>
        <w:jc w:val="center"/>
        <w:rPr>
          <w:b/>
          <w:bCs/>
          <w:sz w:val="28"/>
          <w:szCs w:val="28"/>
        </w:rPr>
      </w:pPr>
      <w:r w:rsidRPr="006A31B3">
        <w:rPr>
          <w:b/>
          <w:sz w:val="28"/>
          <w:szCs w:val="28"/>
        </w:rPr>
        <w:t xml:space="preserve">проверок при осуществлении администрацией </w:t>
      </w:r>
      <w:r w:rsidR="00596AEB" w:rsidRPr="006A31B3">
        <w:rPr>
          <w:b/>
          <w:bCs/>
          <w:sz w:val="28"/>
          <w:szCs w:val="28"/>
        </w:rPr>
        <w:t>Ан</w:t>
      </w:r>
      <w:r w:rsidR="00596AEB" w:rsidRPr="006A31B3">
        <w:rPr>
          <w:b/>
          <w:bCs/>
          <w:iCs/>
          <w:sz w:val="28"/>
          <w:szCs w:val="28"/>
        </w:rPr>
        <w:t>дреевского сельсовета Баганского района Новосибирской области</w:t>
      </w:r>
    </w:p>
    <w:p w:rsidR="00777414" w:rsidRPr="006A31B3" w:rsidRDefault="00777414" w:rsidP="006A31B3">
      <w:pPr>
        <w:pStyle w:val="af1"/>
        <w:jc w:val="center"/>
        <w:rPr>
          <w:b/>
        </w:rPr>
      </w:pPr>
      <w:bookmarkStart w:id="12" w:name="_Hlk77689331"/>
      <w:r w:rsidRPr="006A31B3">
        <w:rPr>
          <w:b/>
          <w:bCs/>
          <w:sz w:val="28"/>
          <w:szCs w:val="28"/>
        </w:rPr>
        <w:t>муниципального жилищного контроля в</w:t>
      </w:r>
      <w:r w:rsidR="006A31B3" w:rsidRPr="006A31B3">
        <w:rPr>
          <w:b/>
          <w:bCs/>
          <w:sz w:val="28"/>
          <w:szCs w:val="28"/>
        </w:rPr>
        <w:t xml:space="preserve"> Андреевском сельсовете Баганского района Новосибирской области</w:t>
      </w:r>
    </w:p>
    <w:bookmarkEnd w:id="12"/>
    <w:p w:rsidR="00777414" w:rsidRPr="00463EDF" w:rsidRDefault="00777414" w:rsidP="00777414">
      <w:pPr>
        <w:pStyle w:val="ConsPlusNormal"/>
        <w:ind w:firstLine="0"/>
        <w:jc w:val="both"/>
        <w:rPr>
          <w:rFonts w:ascii="Times New Roman" w:hAnsi="Times New Roman" w:cs="Times New Roman"/>
          <w:color w:val="000000"/>
        </w:rPr>
      </w:pPr>
    </w:p>
    <w:p w:rsidR="00777414" w:rsidRPr="000B74F1" w:rsidRDefault="00777414" w:rsidP="0034700F">
      <w:pPr>
        <w:jc w:val="center"/>
        <w:rPr>
          <w:sz w:val="28"/>
          <w:szCs w:val="28"/>
        </w:rPr>
      </w:pPr>
    </w:p>
    <w:p w:rsidR="000B74F1" w:rsidRPr="000B74F1" w:rsidRDefault="000B74F1" w:rsidP="000B74F1">
      <w:pPr>
        <w:spacing w:after="200"/>
        <w:ind w:right="1"/>
        <w:contextualSpacing/>
        <w:jc w:val="both"/>
        <w:rPr>
          <w:rFonts w:eastAsia="Arial"/>
          <w:sz w:val="28"/>
          <w:szCs w:val="28"/>
          <w:lang w:eastAsia="en-US"/>
        </w:rPr>
      </w:pPr>
      <w:r>
        <w:rPr>
          <w:rFonts w:eastAsia="Arial"/>
          <w:sz w:val="28"/>
          <w:szCs w:val="28"/>
          <w:lang w:eastAsia="en-US"/>
        </w:rPr>
        <w:t xml:space="preserve">      1.</w:t>
      </w:r>
      <w:r w:rsidRPr="000B74F1">
        <w:rPr>
          <w:rFonts w:eastAsia="Arial"/>
          <w:sz w:val="28"/>
          <w:szCs w:val="28"/>
          <w:lang w:eastAsia="en-US"/>
        </w:rPr>
        <w:t>Поступление в орган муниципального жилищного надзора в течение трех месяцев подряд двух и более протоколов общего собрания собственников помещений в многоквартирном доме, в котором все жилые помещения входят в муниципальный жилищный фонд, содержащих решения по аналогичным вопросам повестки дня</w:t>
      </w:r>
      <w:r>
        <w:rPr>
          <w:rFonts w:eastAsia="Arial"/>
          <w:sz w:val="28"/>
          <w:szCs w:val="28"/>
          <w:lang w:eastAsia="en-US"/>
        </w:rPr>
        <w:t>.</w:t>
      </w:r>
    </w:p>
    <w:p w:rsidR="000B74F1" w:rsidRPr="000B74F1" w:rsidRDefault="000B74F1" w:rsidP="000B74F1">
      <w:pPr>
        <w:spacing w:after="200"/>
        <w:ind w:right="1"/>
        <w:jc w:val="both"/>
        <w:rPr>
          <w:rFonts w:eastAsia="Arial"/>
          <w:sz w:val="28"/>
          <w:szCs w:val="28"/>
          <w:lang w:eastAsia="en-US"/>
        </w:rPr>
      </w:pPr>
    </w:p>
    <w:p w:rsidR="000B74F1" w:rsidRPr="000B74F1" w:rsidRDefault="000B74F1" w:rsidP="000B74F1">
      <w:pPr>
        <w:spacing w:after="200"/>
        <w:ind w:right="1"/>
        <w:contextualSpacing/>
        <w:jc w:val="both"/>
        <w:rPr>
          <w:rFonts w:eastAsia="Arial"/>
          <w:sz w:val="28"/>
          <w:szCs w:val="28"/>
          <w:lang w:eastAsia="en-US"/>
        </w:rPr>
      </w:pPr>
      <w:r>
        <w:rPr>
          <w:rFonts w:eastAsia="Arial"/>
          <w:sz w:val="28"/>
          <w:szCs w:val="28"/>
          <w:lang w:eastAsia="en-US"/>
        </w:rPr>
        <w:t>2.</w:t>
      </w:r>
      <w:r w:rsidRPr="000B74F1">
        <w:rPr>
          <w:rFonts w:eastAsia="Arial"/>
          <w:sz w:val="28"/>
          <w:szCs w:val="28"/>
          <w:lang w:eastAsia="en-US"/>
        </w:rPr>
        <w:t>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 к интеллектуальной системе учета электрической энергии (мощности)</w:t>
      </w:r>
      <w:r>
        <w:rPr>
          <w:rFonts w:eastAsia="Arial"/>
          <w:sz w:val="28"/>
          <w:szCs w:val="28"/>
          <w:lang w:eastAsia="en-US"/>
        </w:rPr>
        <w:t>.</w:t>
      </w:r>
    </w:p>
    <w:p w:rsidR="00915CD9" w:rsidRDefault="00D40879"/>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0B74F1" w:rsidRDefault="000B74F1"/>
    <w:p w:rsidR="000B74F1" w:rsidRDefault="000B74F1"/>
    <w:p w:rsidR="000B74F1" w:rsidRDefault="000B74F1"/>
    <w:p w:rsidR="000B74F1" w:rsidRDefault="000B74F1"/>
    <w:p w:rsidR="000B74F1" w:rsidRDefault="000B74F1"/>
    <w:p w:rsidR="000B74F1" w:rsidRDefault="000B74F1"/>
    <w:p w:rsidR="000B74F1" w:rsidRDefault="000B74F1"/>
    <w:p w:rsidR="006C1D27" w:rsidRPr="006C1D27" w:rsidRDefault="006C1D27" w:rsidP="006C1D27">
      <w:pPr>
        <w:suppressAutoHyphens/>
        <w:autoSpaceDE w:val="0"/>
        <w:jc w:val="right"/>
        <w:rPr>
          <w:sz w:val="20"/>
          <w:szCs w:val="20"/>
          <w:lang w:eastAsia="zh-CN"/>
        </w:rPr>
      </w:pPr>
      <w:r w:rsidRPr="006C1D27">
        <w:rPr>
          <w:rFonts w:ascii="Calibri" w:eastAsia="Calibri" w:hAnsi="Calibri"/>
          <w:sz w:val="22"/>
          <w:szCs w:val="22"/>
          <w:lang w:eastAsia="en-US"/>
        </w:rPr>
        <w:lastRenderedPageBreak/>
        <w:t> </w:t>
      </w:r>
      <w:r w:rsidRPr="006C1D27">
        <w:rPr>
          <w:color w:val="000000"/>
          <w:lang w:eastAsia="zh-CN"/>
        </w:rPr>
        <w:t>Приложение № 2</w:t>
      </w:r>
    </w:p>
    <w:p w:rsidR="006C1D27" w:rsidRPr="006C1D27" w:rsidRDefault="006C1D27" w:rsidP="006C1D27">
      <w:pPr>
        <w:suppressAutoHyphens/>
        <w:autoSpaceDE w:val="0"/>
        <w:jc w:val="right"/>
        <w:rPr>
          <w:color w:val="000000"/>
          <w:lang w:eastAsia="zh-CN"/>
        </w:rPr>
      </w:pPr>
      <w:r w:rsidRPr="006C1D27">
        <w:rPr>
          <w:color w:val="000000"/>
          <w:lang w:eastAsia="zh-CN"/>
        </w:rPr>
        <w:t>к Положению о муниципальном жилищном</w:t>
      </w:r>
    </w:p>
    <w:p w:rsidR="006C1D27" w:rsidRPr="006C1D27" w:rsidRDefault="00213D24" w:rsidP="006C1D27">
      <w:pPr>
        <w:suppressAutoHyphens/>
        <w:autoSpaceDE w:val="0"/>
        <w:jc w:val="right"/>
        <w:rPr>
          <w:color w:val="000000"/>
          <w:lang w:eastAsia="zh-CN"/>
        </w:rPr>
      </w:pPr>
      <w:r>
        <w:rPr>
          <w:color w:val="000000"/>
          <w:lang w:eastAsia="zh-CN"/>
        </w:rPr>
        <w:t>контроле в Андреевском</w:t>
      </w:r>
    </w:p>
    <w:p w:rsidR="006C1D27" w:rsidRPr="006C1D27" w:rsidRDefault="00213D24" w:rsidP="006C1D27">
      <w:pPr>
        <w:suppressAutoHyphens/>
        <w:autoSpaceDE w:val="0"/>
        <w:jc w:val="right"/>
        <w:rPr>
          <w:color w:val="000000"/>
          <w:lang w:eastAsia="zh-CN"/>
        </w:rPr>
      </w:pPr>
      <w:r>
        <w:rPr>
          <w:color w:val="000000"/>
          <w:lang w:eastAsia="zh-CN"/>
        </w:rPr>
        <w:t>сельсовете</w:t>
      </w:r>
      <w:r w:rsidR="006C1D27" w:rsidRPr="006C1D27">
        <w:rPr>
          <w:color w:val="000000"/>
          <w:lang w:eastAsia="zh-CN"/>
        </w:rPr>
        <w:t xml:space="preserve">Баганского района </w:t>
      </w:r>
    </w:p>
    <w:p w:rsidR="006C1D27" w:rsidRPr="006C1D27" w:rsidRDefault="006C1D27" w:rsidP="006C1D27">
      <w:pPr>
        <w:suppressAutoHyphens/>
        <w:autoSpaceDE w:val="0"/>
        <w:jc w:val="right"/>
        <w:rPr>
          <w:i/>
          <w:iCs/>
          <w:color w:val="000000"/>
          <w:lang w:eastAsia="zh-CN"/>
        </w:rPr>
      </w:pPr>
      <w:r w:rsidRPr="006C1D27">
        <w:rPr>
          <w:color w:val="000000"/>
          <w:lang w:eastAsia="zh-CN"/>
        </w:rPr>
        <w:t>Новосибирской области</w:t>
      </w:r>
    </w:p>
    <w:p w:rsidR="006C1D27" w:rsidRPr="006C1D27" w:rsidRDefault="006C1D27" w:rsidP="006C1D27">
      <w:pPr>
        <w:spacing w:after="200" w:line="276" w:lineRule="auto"/>
        <w:rPr>
          <w:rFonts w:ascii="Calibri" w:eastAsia="Calibri" w:hAnsi="Calibri"/>
          <w:sz w:val="22"/>
          <w:szCs w:val="22"/>
          <w:lang w:eastAsia="en-US"/>
        </w:rPr>
      </w:pPr>
      <w:r w:rsidRPr="006C1D27">
        <w:rPr>
          <w:rFonts w:ascii="Calibri" w:eastAsia="Calibri" w:hAnsi="Calibri"/>
          <w:sz w:val="22"/>
          <w:szCs w:val="22"/>
          <w:lang w:eastAsia="en-US"/>
        </w:rPr>
        <w:t> </w:t>
      </w:r>
    </w:p>
    <w:p w:rsidR="006C1D27" w:rsidRPr="006C1D27" w:rsidRDefault="006C1D27" w:rsidP="00213D24">
      <w:pPr>
        <w:jc w:val="center"/>
        <w:rPr>
          <w:rFonts w:eastAsia="Calibri"/>
          <w:sz w:val="28"/>
          <w:szCs w:val="28"/>
          <w:lang w:eastAsia="en-US"/>
        </w:rPr>
      </w:pPr>
      <w:bookmarkStart w:id="13" w:name="p336"/>
      <w:bookmarkEnd w:id="13"/>
      <w:r w:rsidRPr="006C1D27">
        <w:rPr>
          <w:rFonts w:eastAsia="Calibri"/>
          <w:bCs/>
          <w:sz w:val="28"/>
          <w:szCs w:val="28"/>
          <w:lang w:eastAsia="en-US"/>
        </w:rPr>
        <w:t xml:space="preserve">Ключевые показатели в сфере муниципального </w:t>
      </w:r>
      <w:r w:rsidR="00213D24">
        <w:rPr>
          <w:rFonts w:eastAsia="Calibri"/>
          <w:bCs/>
          <w:sz w:val="28"/>
          <w:szCs w:val="28"/>
          <w:lang w:eastAsia="en-US"/>
        </w:rPr>
        <w:t>жилищного контроля в Андреевском сельсовете</w:t>
      </w:r>
      <w:r w:rsidRPr="006C1D27">
        <w:rPr>
          <w:rFonts w:eastAsia="Calibri"/>
          <w:bCs/>
          <w:sz w:val="28"/>
          <w:szCs w:val="28"/>
          <w:lang w:eastAsia="en-US"/>
        </w:rPr>
        <w:t xml:space="preserve"> и их целевые значения,</w:t>
      </w:r>
    </w:p>
    <w:p w:rsidR="006C1D27" w:rsidRDefault="006C1D27" w:rsidP="00213D24">
      <w:pPr>
        <w:jc w:val="center"/>
        <w:rPr>
          <w:rFonts w:eastAsia="Calibri"/>
          <w:bCs/>
          <w:sz w:val="28"/>
          <w:szCs w:val="28"/>
          <w:lang w:eastAsia="en-US"/>
        </w:rPr>
      </w:pPr>
      <w:r w:rsidRPr="006C1D27">
        <w:rPr>
          <w:rFonts w:eastAsia="Calibri"/>
          <w:bCs/>
          <w:sz w:val="28"/>
          <w:szCs w:val="28"/>
          <w:lang w:eastAsia="en-US"/>
        </w:rPr>
        <w:t>индикативные показатели в  сфере муни</w:t>
      </w:r>
      <w:r w:rsidR="00213D24">
        <w:rPr>
          <w:rFonts w:eastAsia="Calibri"/>
          <w:bCs/>
          <w:sz w:val="28"/>
          <w:szCs w:val="28"/>
          <w:lang w:eastAsia="en-US"/>
        </w:rPr>
        <w:t>ципального жилищного контроля в Андреевском сельсовете</w:t>
      </w:r>
      <w:r w:rsidRPr="006C1D27">
        <w:rPr>
          <w:rFonts w:eastAsia="Calibri"/>
          <w:bCs/>
          <w:sz w:val="28"/>
          <w:szCs w:val="28"/>
          <w:lang w:eastAsia="en-US"/>
        </w:rPr>
        <w:t xml:space="preserve"> и их целевые значения</w:t>
      </w:r>
    </w:p>
    <w:p w:rsidR="006C1D27" w:rsidRPr="006C1D27" w:rsidRDefault="006C1D27" w:rsidP="00213D24">
      <w:pPr>
        <w:jc w:val="center"/>
        <w:rPr>
          <w:rFonts w:eastAsia="Calibri"/>
          <w:sz w:val="28"/>
          <w:szCs w:val="28"/>
          <w:lang w:eastAsia="en-US"/>
        </w:rPr>
      </w:pPr>
    </w:p>
    <w:p w:rsidR="006C1D27" w:rsidRPr="006C1D27" w:rsidRDefault="006C1D27" w:rsidP="00213D24">
      <w:pPr>
        <w:spacing w:after="200"/>
        <w:jc w:val="center"/>
        <w:rPr>
          <w:rFonts w:eastAsia="Calibri"/>
          <w:sz w:val="28"/>
          <w:szCs w:val="28"/>
          <w:lang w:eastAsia="en-US"/>
        </w:rPr>
      </w:pPr>
      <w:r w:rsidRPr="006C1D27">
        <w:rPr>
          <w:rFonts w:eastAsia="Calibri"/>
          <w:sz w:val="28"/>
          <w:szCs w:val="28"/>
          <w:lang w:eastAsia="en-US"/>
        </w:rPr>
        <w:t xml:space="preserve">1. Ключевые показатели в сфере муниципального </w:t>
      </w:r>
      <w:r w:rsidR="00213D24">
        <w:rPr>
          <w:rFonts w:eastAsia="Calibri"/>
          <w:sz w:val="28"/>
          <w:szCs w:val="28"/>
          <w:lang w:eastAsia="en-US"/>
        </w:rPr>
        <w:t>жилищного контроля в Андреевском сельсовете</w:t>
      </w:r>
      <w:r w:rsidRPr="006C1D27">
        <w:rPr>
          <w:rFonts w:eastAsia="Calibri"/>
          <w:sz w:val="28"/>
          <w:szCs w:val="28"/>
          <w:lang w:eastAsia="en-US"/>
        </w:rPr>
        <w:t xml:space="preserve"> и их целевые значения:</w:t>
      </w:r>
    </w:p>
    <w:tbl>
      <w:tblPr>
        <w:tblW w:w="9080" w:type="dxa"/>
        <w:tblInd w:w="20" w:type="dxa"/>
        <w:tblBorders>
          <w:top w:val="single" w:sz="8" w:space="0" w:color="000000"/>
          <w:left w:val="single" w:sz="8" w:space="0" w:color="000000"/>
          <w:bottom w:val="single" w:sz="8" w:space="0" w:color="000000"/>
          <w:right w:val="single" w:sz="8" w:space="0" w:color="000000"/>
        </w:tblBorders>
        <w:tblLook w:val="04A0"/>
      </w:tblPr>
      <w:tblGrid>
        <w:gridCol w:w="7632"/>
        <w:gridCol w:w="1448"/>
      </w:tblGrid>
      <w:tr w:rsidR="006C1D27" w:rsidRPr="006C1D27" w:rsidTr="006C1D27">
        <w:tc>
          <w:tcPr>
            <w:tcW w:w="0" w:type="auto"/>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center"/>
              <w:rPr>
                <w:rFonts w:eastAsia="Calibri"/>
                <w:sz w:val="28"/>
                <w:szCs w:val="28"/>
                <w:lang w:eastAsia="en-US"/>
              </w:rPr>
            </w:pPr>
            <w:r w:rsidRPr="006C1D27">
              <w:rPr>
                <w:rFonts w:eastAsia="Calibri"/>
                <w:sz w:val="28"/>
                <w:szCs w:val="28"/>
                <w:lang w:eastAsia="en-US"/>
              </w:rPr>
              <w:t> Ключевые показатели</w:t>
            </w:r>
          </w:p>
        </w:tc>
        <w:tc>
          <w:tcPr>
            <w:tcW w:w="0" w:type="auto"/>
            <w:tcBorders>
              <w:top w:val="single" w:sz="8" w:space="0" w:color="000000"/>
              <w:left w:val="nil"/>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center"/>
              <w:rPr>
                <w:rFonts w:eastAsia="Calibri"/>
                <w:sz w:val="28"/>
                <w:szCs w:val="28"/>
                <w:lang w:eastAsia="en-US"/>
              </w:rPr>
            </w:pPr>
            <w:r w:rsidRPr="006C1D27">
              <w:rPr>
                <w:rFonts w:eastAsia="Calibri"/>
                <w:sz w:val="28"/>
                <w:szCs w:val="28"/>
                <w:lang w:eastAsia="en-US"/>
              </w:rPr>
              <w:t>Целевые значения (%)</w:t>
            </w:r>
          </w:p>
        </w:tc>
      </w:tr>
      <w:tr w:rsidR="006C1D27" w:rsidRPr="006C1D27" w:rsidTr="006C1D27">
        <w:tc>
          <w:tcPr>
            <w:tcW w:w="0" w:type="auto"/>
            <w:tcBorders>
              <w:top w:val="nil"/>
              <w:left w:val="single" w:sz="8" w:space="0" w:color="000000"/>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both"/>
              <w:rPr>
                <w:rFonts w:eastAsia="Calibri"/>
                <w:sz w:val="28"/>
                <w:szCs w:val="28"/>
                <w:lang w:eastAsia="en-US"/>
              </w:rPr>
            </w:pPr>
            <w:r w:rsidRPr="006C1D27">
              <w:rPr>
                <w:rFonts w:eastAsia="Calibri"/>
                <w:sz w:val="28"/>
                <w:szCs w:val="28"/>
                <w:lang w:eastAsia="en-US"/>
              </w:rPr>
              <w:t xml:space="preserve">    Доля устраненных нарушений обязательных требований от числа выявленных нарушений обязательных требований</w:t>
            </w:r>
          </w:p>
        </w:tc>
        <w:tc>
          <w:tcPr>
            <w:tcW w:w="0" w:type="auto"/>
            <w:tcBorders>
              <w:top w:val="nil"/>
              <w:left w:val="nil"/>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center"/>
              <w:rPr>
                <w:rFonts w:eastAsia="Calibri"/>
                <w:sz w:val="28"/>
                <w:szCs w:val="28"/>
                <w:lang w:eastAsia="en-US"/>
              </w:rPr>
            </w:pPr>
            <w:r w:rsidRPr="006C1D27">
              <w:rPr>
                <w:rFonts w:eastAsia="Calibri"/>
                <w:sz w:val="28"/>
                <w:szCs w:val="28"/>
                <w:lang w:eastAsia="en-US"/>
              </w:rPr>
              <w:t>Не менее 70</w:t>
            </w:r>
          </w:p>
        </w:tc>
      </w:tr>
      <w:tr w:rsidR="006C1D27" w:rsidRPr="006C1D27" w:rsidTr="006C1D27">
        <w:tc>
          <w:tcPr>
            <w:tcW w:w="0" w:type="auto"/>
            <w:tcBorders>
              <w:top w:val="nil"/>
              <w:left w:val="single" w:sz="8" w:space="0" w:color="000000"/>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both"/>
              <w:rPr>
                <w:rFonts w:eastAsia="Calibri"/>
                <w:sz w:val="28"/>
                <w:szCs w:val="28"/>
                <w:lang w:eastAsia="en-US"/>
              </w:rPr>
            </w:pPr>
            <w:r w:rsidRPr="006C1D27">
              <w:rPr>
                <w:rFonts w:eastAsia="Calibri"/>
                <w:sz w:val="28"/>
                <w:szCs w:val="28"/>
                <w:lang w:eastAsia="en-US"/>
              </w:rPr>
              <w:t xml:space="preserve">   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контрольных мероприятий, от общего числа проверенных субъектов</w:t>
            </w:r>
          </w:p>
        </w:tc>
        <w:tc>
          <w:tcPr>
            <w:tcW w:w="0" w:type="auto"/>
            <w:tcBorders>
              <w:top w:val="nil"/>
              <w:left w:val="nil"/>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center"/>
              <w:rPr>
                <w:rFonts w:eastAsia="Calibri"/>
                <w:sz w:val="28"/>
                <w:szCs w:val="28"/>
                <w:lang w:eastAsia="en-US"/>
              </w:rPr>
            </w:pPr>
            <w:r w:rsidRPr="006C1D27">
              <w:rPr>
                <w:rFonts w:eastAsia="Calibri"/>
                <w:sz w:val="28"/>
                <w:szCs w:val="28"/>
                <w:lang w:eastAsia="en-US"/>
              </w:rPr>
              <w:t>Не более 0</w:t>
            </w:r>
          </w:p>
        </w:tc>
      </w:tr>
      <w:tr w:rsidR="006C1D27" w:rsidRPr="006C1D27" w:rsidTr="006C1D27">
        <w:tc>
          <w:tcPr>
            <w:tcW w:w="0" w:type="auto"/>
            <w:tcBorders>
              <w:top w:val="nil"/>
              <w:left w:val="single" w:sz="8" w:space="0" w:color="000000"/>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both"/>
              <w:rPr>
                <w:rFonts w:eastAsia="Calibri"/>
                <w:sz w:val="28"/>
                <w:szCs w:val="28"/>
                <w:lang w:eastAsia="en-US"/>
              </w:rPr>
            </w:pPr>
            <w:r w:rsidRPr="006C1D27">
              <w:rPr>
                <w:rFonts w:eastAsia="Calibri"/>
                <w:sz w:val="28"/>
                <w:szCs w:val="28"/>
                <w:lang w:eastAsia="en-US"/>
              </w:rPr>
              <w:t xml:space="preserve">  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0" w:type="auto"/>
            <w:tcBorders>
              <w:top w:val="nil"/>
              <w:left w:val="nil"/>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center"/>
              <w:rPr>
                <w:rFonts w:eastAsia="Calibri"/>
                <w:sz w:val="28"/>
                <w:szCs w:val="28"/>
                <w:lang w:eastAsia="en-US"/>
              </w:rPr>
            </w:pPr>
            <w:r w:rsidRPr="006C1D27">
              <w:rPr>
                <w:rFonts w:eastAsia="Calibri"/>
                <w:sz w:val="28"/>
                <w:szCs w:val="28"/>
                <w:lang w:eastAsia="en-US"/>
              </w:rPr>
              <w:t>Не более 0</w:t>
            </w:r>
          </w:p>
        </w:tc>
      </w:tr>
      <w:tr w:rsidR="006C1D27" w:rsidRPr="006C1D27" w:rsidTr="006C1D27">
        <w:tc>
          <w:tcPr>
            <w:tcW w:w="0" w:type="auto"/>
            <w:tcBorders>
              <w:top w:val="nil"/>
              <w:left w:val="single" w:sz="8" w:space="0" w:color="000000"/>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both"/>
              <w:rPr>
                <w:rFonts w:eastAsia="Calibri"/>
                <w:sz w:val="28"/>
                <w:szCs w:val="28"/>
                <w:lang w:eastAsia="en-US"/>
              </w:rPr>
            </w:pPr>
            <w:r w:rsidRPr="006C1D27">
              <w:rPr>
                <w:rFonts w:eastAsia="Calibri"/>
                <w:sz w:val="28"/>
                <w:szCs w:val="28"/>
                <w:lang w:eastAsia="en-US"/>
              </w:rPr>
              <w:t xml:space="preserve">   Доля решений, принятых по результатам контрольных мероприятий, отмененных контрольным органом и (или) судом, от общего количества решений</w:t>
            </w:r>
          </w:p>
        </w:tc>
        <w:tc>
          <w:tcPr>
            <w:tcW w:w="0" w:type="auto"/>
            <w:tcBorders>
              <w:top w:val="nil"/>
              <w:left w:val="nil"/>
              <w:bottom w:val="single" w:sz="8" w:space="0" w:color="000000"/>
              <w:right w:val="single" w:sz="8" w:space="0" w:color="000000"/>
            </w:tcBorders>
            <w:tcMar>
              <w:top w:w="0" w:type="dxa"/>
              <w:left w:w="0" w:type="dxa"/>
              <w:bottom w:w="0" w:type="dxa"/>
              <w:right w:w="0" w:type="dxa"/>
            </w:tcMar>
            <w:hideMark/>
          </w:tcPr>
          <w:p w:rsidR="006C1D27" w:rsidRPr="006C1D27" w:rsidRDefault="006C1D27" w:rsidP="00213D24">
            <w:pPr>
              <w:spacing w:after="200"/>
              <w:jc w:val="center"/>
              <w:rPr>
                <w:rFonts w:eastAsia="Calibri"/>
                <w:sz w:val="28"/>
                <w:szCs w:val="28"/>
                <w:lang w:eastAsia="en-US"/>
              </w:rPr>
            </w:pPr>
            <w:r w:rsidRPr="006C1D27">
              <w:rPr>
                <w:rFonts w:eastAsia="Calibri"/>
                <w:sz w:val="28"/>
                <w:szCs w:val="28"/>
                <w:lang w:eastAsia="en-US"/>
              </w:rPr>
              <w:t>Не более 0</w:t>
            </w:r>
          </w:p>
        </w:tc>
      </w:tr>
    </w:tbl>
    <w:p w:rsidR="006C1D27" w:rsidRPr="006C1D27" w:rsidRDefault="006C1D27" w:rsidP="00213D24">
      <w:pPr>
        <w:spacing w:after="200"/>
        <w:rPr>
          <w:rFonts w:eastAsia="Calibri"/>
          <w:sz w:val="28"/>
          <w:szCs w:val="28"/>
          <w:lang w:eastAsia="en-US"/>
        </w:rPr>
      </w:pPr>
      <w:r w:rsidRPr="006C1D27">
        <w:rPr>
          <w:rFonts w:eastAsia="Calibri"/>
          <w:sz w:val="28"/>
          <w:szCs w:val="28"/>
          <w:lang w:eastAsia="en-US"/>
        </w:rPr>
        <w:t> </w:t>
      </w:r>
    </w:p>
    <w:p w:rsidR="006C1D27" w:rsidRPr="006C1D27" w:rsidRDefault="006C1D27" w:rsidP="00213D24">
      <w:pPr>
        <w:jc w:val="center"/>
        <w:rPr>
          <w:rFonts w:eastAsia="Calibri"/>
          <w:sz w:val="28"/>
          <w:szCs w:val="28"/>
          <w:lang w:eastAsia="en-US"/>
        </w:rPr>
      </w:pPr>
      <w:r w:rsidRPr="006C1D27">
        <w:rPr>
          <w:rFonts w:eastAsia="Calibri"/>
          <w:sz w:val="28"/>
          <w:szCs w:val="28"/>
          <w:lang w:eastAsia="en-US"/>
        </w:rPr>
        <w:t xml:space="preserve">2. Индикативные показатели в сфере муниципального </w:t>
      </w:r>
      <w:r w:rsidR="00213D24">
        <w:rPr>
          <w:rFonts w:eastAsia="Calibri"/>
          <w:sz w:val="28"/>
          <w:szCs w:val="28"/>
          <w:lang w:eastAsia="en-US"/>
        </w:rPr>
        <w:t>жилищного контроля в Андреевском сельсовете</w:t>
      </w:r>
      <w:r w:rsidRPr="006C1D27">
        <w:rPr>
          <w:rFonts w:eastAsia="Calibri"/>
          <w:sz w:val="28"/>
          <w:szCs w:val="28"/>
          <w:lang w:eastAsia="en-US"/>
        </w:rPr>
        <w:t>:</w:t>
      </w:r>
    </w:p>
    <w:p w:rsidR="006C1D27" w:rsidRPr="006C1D27" w:rsidRDefault="006C1D27" w:rsidP="00213D24">
      <w:pPr>
        <w:jc w:val="both"/>
        <w:rPr>
          <w:rFonts w:eastAsia="Calibri"/>
          <w:sz w:val="28"/>
          <w:szCs w:val="28"/>
          <w:lang w:eastAsia="en-US"/>
        </w:rPr>
      </w:pPr>
      <w:r w:rsidRPr="006C1D27">
        <w:rPr>
          <w:rFonts w:eastAsia="Calibri"/>
          <w:sz w:val="28"/>
          <w:szCs w:val="28"/>
          <w:lang w:eastAsia="en-US"/>
        </w:rPr>
        <w:t>1) количество обращений граждан и организаций о нарушении обязательных требований, поступивших в контрольный орган;</w:t>
      </w:r>
    </w:p>
    <w:p w:rsidR="006C1D27" w:rsidRPr="006C1D27" w:rsidRDefault="006C1D27" w:rsidP="00213D24">
      <w:pPr>
        <w:jc w:val="both"/>
        <w:rPr>
          <w:rFonts w:eastAsia="Calibri"/>
          <w:sz w:val="28"/>
          <w:szCs w:val="28"/>
          <w:lang w:eastAsia="en-US"/>
        </w:rPr>
      </w:pPr>
      <w:r w:rsidRPr="006C1D27">
        <w:rPr>
          <w:rFonts w:eastAsia="Calibri"/>
          <w:sz w:val="28"/>
          <w:szCs w:val="28"/>
          <w:lang w:eastAsia="en-US"/>
        </w:rPr>
        <w:t>2) количество проведенных контрольным органом внеплановых контрольных мероприятий;</w:t>
      </w:r>
    </w:p>
    <w:p w:rsidR="006C1D27" w:rsidRPr="006C1D27" w:rsidRDefault="006C1D27" w:rsidP="00213D24">
      <w:pPr>
        <w:jc w:val="both"/>
        <w:rPr>
          <w:rFonts w:eastAsia="Calibri"/>
          <w:sz w:val="28"/>
          <w:szCs w:val="28"/>
          <w:lang w:eastAsia="en-US"/>
        </w:rPr>
      </w:pPr>
      <w:r w:rsidRPr="006C1D27">
        <w:rPr>
          <w:rFonts w:eastAsia="Calibri"/>
          <w:sz w:val="28"/>
          <w:szCs w:val="28"/>
          <w:lang w:eastAsia="en-US"/>
        </w:rPr>
        <w:t>3) количество принятых прокуратурой решений о согласовании проведения контрольным органом внепланового контрольного мероприятия;</w:t>
      </w:r>
    </w:p>
    <w:p w:rsidR="006C1D27" w:rsidRPr="006C1D27" w:rsidRDefault="006C1D27" w:rsidP="00213D24">
      <w:pPr>
        <w:jc w:val="both"/>
        <w:rPr>
          <w:rFonts w:eastAsia="Calibri"/>
          <w:sz w:val="28"/>
          <w:szCs w:val="28"/>
          <w:lang w:eastAsia="en-US"/>
        </w:rPr>
      </w:pPr>
      <w:r w:rsidRPr="006C1D27">
        <w:rPr>
          <w:rFonts w:eastAsia="Calibri"/>
          <w:sz w:val="28"/>
          <w:szCs w:val="28"/>
          <w:lang w:eastAsia="en-US"/>
        </w:rPr>
        <w:lastRenderedPageBreak/>
        <w:t>4) количество выявленных контрольным органом нарушений обязательных требований;</w:t>
      </w:r>
    </w:p>
    <w:p w:rsidR="006C1D27" w:rsidRPr="006C1D27" w:rsidRDefault="006C1D27" w:rsidP="00213D24">
      <w:pPr>
        <w:jc w:val="both"/>
        <w:rPr>
          <w:rFonts w:eastAsia="Calibri"/>
          <w:sz w:val="28"/>
          <w:szCs w:val="28"/>
          <w:lang w:eastAsia="en-US"/>
        </w:rPr>
      </w:pPr>
      <w:r w:rsidRPr="006C1D27">
        <w:rPr>
          <w:rFonts w:eastAsia="Calibri"/>
          <w:sz w:val="28"/>
          <w:szCs w:val="28"/>
          <w:lang w:eastAsia="en-US"/>
        </w:rPr>
        <w:t>5) количество устраненных нарушений обязательных требований;</w:t>
      </w:r>
    </w:p>
    <w:p w:rsidR="006C1D27" w:rsidRPr="006C1D27" w:rsidRDefault="006C1D27" w:rsidP="00213D24">
      <w:pPr>
        <w:jc w:val="both"/>
        <w:rPr>
          <w:rFonts w:eastAsia="Calibri"/>
          <w:sz w:val="28"/>
          <w:szCs w:val="28"/>
          <w:lang w:eastAsia="en-US"/>
        </w:rPr>
      </w:pPr>
      <w:r w:rsidRPr="006C1D27">
        <w:rPr>
          <w:rFonts w:eastAsia="Calibri"/>
          <w:sz w:val="28"/>
          <w:szCs w:val="28"/>
          <w:lang w:eastAsia="en-US"/>
        </w:rPr>
        <w:t>6) количество поступивших возражений в отношении акта контрольного мероприятия;</w:t>
      </w:r>
    </w:p>
    <w:p w:rsidR="006C1D27" w:rsidRPr="006C1D27" w:rsidRDefault="006C1D27" w:rsidP="00213D24">
      <w:pPr>
        <w:jc w:val="both"/>
        <w:rPr>
          <w:rFonts w:eastAsia="Calibri"/>
          <w:sz w:val="28"/>
          <w:szCs w:val="28"/>
          <w:lang w:eastAsia="en-US"/>
        </w:rPr>
      </w:pPr>
      <w:r w:rsidRPr="006C1D27">
        <w:rPr>
          <w:rFonts w:eastAsia="Calibri"/>
          <w:sz w:val="28"/>
          <w:szCs w:val="28"/>
          <w:lang w:eastAsia="en-US"/>
        </w:rPr>
        <w:t>7) количество выданных контрольным органом предписаний об устранении нарушений обязательных требований.</w:t>
      </w:r>
    </w:p>
    <w:p w:rsidR="009C0440" w:rsidRDefault="009C0440"/>
    <w:p w:rsidR="006C1D27" w:rsidRDefault="006C1D27" w:rsidP="009C0440">
      <w:pPr>
        <w:suppressAutoHyphens/>
        <w:jc w:val="center"/>
        <w:rPr>
          <w:rFonts w:eastAsia="Calibri"/>
          <w:b/>
          <w:bCs/>
          <w:color w:val="000000"/>
          <w:sz w:val="28"/>
          <w:szCs w:val="28"/>
          <w:lang w:eastAsia="zh-CN"/>
        </w:rPr>
      </w:pPr>
      <w:bookmarkStart w:id="14" w:name="_Hlk79656380"/>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213D24" w:rsidRDefault="00213D24" w:rsidP="009C0440">
      <w:pPr>
        <w:suppressAutoHyphens/>
        <w:jc w:val="center"/>
        <w:rPr>
          <w:rFonts w:eastAsia="Calibri"/>
          <w:b/>
          <w:bCs/>
          <w:color w:val="000000"/>
          <w:sz w:val="28"/>
          <w:szCs w:val="28"/>
          <w:lang w:eastAsia="zh-CN"/>
        </w:rPr>
      </w:pPr>
    </w:p>
    <w:p w:rsidR="00213D24" w:rsidRDefault="00213D24" w:rsidP="009C0440">
      <w:pPr>
        <w:suppressAutoHyphens/>
        <w:jc w:val="center"/>
        <w:rPr>
          <w:rFonts w:eastAsia="Calibri"/>
          <w:b/>
          <w:bCs/>
          <w:color w:val="000000"/>
          <w:sz w:val="28"/>
          <w:szCs w:val="28"/>
          <w:lang w:eastAsia="zh-CN"/>
        </w:rPr>
      </w:pPr>
    </w:p>
    <w:p w:rsidR="00213D24" w:rsidRDefault="00213D24" w:rsidP="009C0440">
      <w:pPr>
        <w:suppressAutoHyphens/>
        <w:jc w:val="center"/>
        <w:rPr>
          <w:rFonts w:eastAsia="Calibri"/>
          <w:b/>
          <w:bCs/>
          <w:color w:val="000000"/>
          <w:sz w:val="28"/>
          <w:szCs w:val="28"/>
          <w:lang w:eastAsia="zh-CN"/>
        </w:rPr>
      </w:pPr>
    </w:p>
    <w:p w:rsidR="00213D24" w:rsidRDefault="00213D24" w:rsidP="009C0440">
      <w:pPr>
        <w:suppressAutoHyphens/>
        <w:jc w:val="center"/>
        <w:rPr>
          <w:rFonts w:eastAsia="Calibri"/>
          <w:b/>
          <w:bCs/>
          <w:color w:val="000000"/>
          <w:sz w:val="28"/>
          <w:szCs w:val="28"/>
          <w:lang w:eastAsia="zh-CN"/>
        </w:rPr>
      </w:pPr>
    </w:p>
    <w:p w:rsidR="00213D24" w:rsidRDefault="00213D24" w:rsidP="009C0440">
      <w:pPr>
        <w:suppressAutoHyphens/>
        <w:jc w:val="center"/>
        <w:rPr>
          <w:rFonts w:eastAsia="Calibri"/>
          <w:b/>
          <w:bCs/>
          <w:color w:val="000000"/>
          <w:sz w:val="28"/>
          <w:szCs w:val="28"/>
          <w:lang w:eastAsia="zh-CN"/>
        </w:rPr>
      </w:pPr>
    </w:p>
    <w:p w:rsidR="00213D24" w:rsidRDefault="00213D24"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6C1D27" w:rsidRDefault="006C1D27" w:rsidP="009C0440">
      <w:pPr>
        <w:suppressAutoHyphens/>
        <w:jc w:val="center"/>
        <w:rPr>
          <w:rFonts w:eastAsia="Calibri"/>
          <w:b/>
          <w:bCs/>
          <w:color w:val="000000"/>
          <w:sz w:val="28"/>
          <w:szCs w:val="28"/>
          <w:lang w:eastAsia="zh-CN"/>
        </w:rPr>
      </w:pPr>
    </w:p>
    <w:p w:rsidR="009C0440" w:rsidRPr="009C0440" w:rsidRDefault="009C0440" w:rsidP="009C0440">
      <w:pPr>
        <w:suppressAutoHyphens/>
        <w:jc w:val="center"/>
        <w:rPr>
          <w:rFonts w:eastAsia="Calibri"/>
          <w:b/>
          <w:bCs/>
          <w:color w:val="000000"/>
          <w:sz w:val="28"/>
          <w:szCs w:val="28"/>
          <w:lang w:eastAsia="zh-CN"/>
        </w:rPr>
      </w:pPr>
      <w:r w:rsidRPr="009C0440">
        <w:rPr>
          <w:rFonts w:eastAsia="Calibri"/>
          <w:b/>
          <w:bCs/>
          <w:color w:val="000000"/>
          <w:sz w:val="28"/>
          <w:szCs w:val="28"/>
          <w:lang w:eastAsia="zh-CN"/>
        </w:rPr>
        <w:lastRenderedPageBreak/>
        <w:t>Пояснительная записка</w:t>
      </w:r>
    </w:p>
    <w:p w:rsidR="009C0440" w:rsidRPr="009C0440" w:rsidRDefault="009C0440" w:rsidP="009C0440">
      <w:pPr>
        <w:suppressAutoHyphens/>
        <w:jc w:val="center"/>
        <w:rPr>
          <w:rFonts w:eastAsia="Calibri"/>
          <w:b/>
          <w:bCs/>
          <w:color w:val="000000"/>
          <w:sz w:val="28"/>
          <w:szCs w:val="28"/>
          <w:lang w:eastAsia="zh-CN"/>
        </w:rPr>
      </w:pPr>
      <w:r w:rsidRPr="009C0440">
        <w:rPr>
          <w:rFonts w:eastAsia="Calibri"/>
          <w:b/>
          <w:bCs/>
          <w:color w:val="000000"/>
          <w:sz w:val="28"/>
          <w:szCs w:val="28"/>
          <w:lang w:eastAsia="zh-CN"/>
        </w:rPr>
        <w:t>к положению о муниципальном жилищном контроле в поселении</w:t>
      </w:r>
    </w:p>
    <w:p w:rsidR="009C0440" w:rsidRPr="009C0440" w:rsidRDefault="009C0440" w:rsidP="009C0440">
      <w:pPr>
        <w:suppressAutoHyphens/>
        <w:jc w:val="both"/>
        <w:rPr>
          <w:rFonts w:eastAsia="Calibri"/>
          <w:color w:val="000000"/>
          <w:sz w:val="28"/>
          <w:szCs w:val="28"/>
          <w:lang w:eastAsia="zh-CN"/>
        </w:rPr>
      </w:pP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rPr>
        <w:t xml:space="preserve">Положение о муниципальном жилищном контроле в поселении (далее – Положение) подготовлено в соответствии со статьей 20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9C0440">
        <w:rPr>
          <w:rFonts w:eastAsia="Calibri"/>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жилищного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9C0440">
        <w:rPr>
          <w:rFonts w:eastAsia="Calibri"/>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9C0440">
        <w:rPr>
          <w:rFonts w:eastAsia="Calibri"/>
          <w:color w:val="000000"/>
          <w:sz w:val="28"/>
          <w:szCs w:val="28"/>
          <w:shd w:val="clear" w:color="auto" w:fill="FFFFFF"/>
        </w:rPr>
        <w:t xml:space="preserve">, принятие правового акта, утверждающего </w:t>
      </w:r>
      <w:r w:rsidRPr="009C0440">
        <w:rPr>
          <w:rFonts w:eastAsia="Calibri"/>
          <w:color w:val="000000"/>
          <w:sz w:val="28"/>
          <w:szCs w:val="28"/>
        </w:rPr>
        <w:t>положение о виде муниципального контроля</w:t>
      </w:r>
      <w:r w:rsidRPr="009C0440">
        <w:rPr>
          <w:rFonts w:eastAsia="Calibri"/>
          <w:color w:val="000000"/>
          <w:sz w:val="28"/>
          <w:szCs w:val="28"/>
          <w:shd w:val="clear" w:color="auto" w:fill="FFFFFF"/>
        </w:rPr>
        <w:t xml:space="preserve">, остается в компетенции представительного органа поселения. </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lastRenderedPageBreak/>
        <w:t>3.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 xml:space="preserve">Отсутствие планового характера в муниципальном жилищном контроле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жилищный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4. Анализ положений статей 6.4, 7.19, 7.20, 7.21, 7.22, 7.23, 7.23.3, 7.32.2, 9.23, 13.19.2 Кодекса Российской Федерации об административных правонарушениях позволяет сделать вывод о том, что в ходе осуществления муниципального жилищного контроля могут быть выявлены нарушения:</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1) обязательных требований о недопущении нарушения санитарно-эпидемиологических требований к эксплуатации жилых помещений муниципального жилищного фонда;</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 xml:space="preserve">2) обязательных требований о недопущении </w:t>
      </w:r>
      <w:r w:rsidRPr="009C0440">
        <w:rPr>
          <w:rFonts w:eastAsia="Calibri"/>
          <w:color w:val="000000"/>
          <w:sz w:val="28"/>
          <w:szCs w:val="28"/>
          <w:lang w:val="en-US" w:eastAsia="zh-CN"/>
        </w:rPr>
        <w:t>c</w:t>
      </w:r>
      <w:r w:rsidRPr="009C0440">
        <w:rPr>
          <w:rFonts w:eastAsia="Calibri"/>
          <w:color w:val="000000"/>
          <w:sz w:val="28"/>
          <w:szCs w:val="28"/>
          <w:lang w:eastAsia="zh-CN"/>
        </w:rPr>
        <w:t>амовольного подключения к электрическим сетям, тепловым сетям и газопроводам, а равно самовольное (безучетное) использование электрической, тепловой энергии, газа;</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3) обязательных требований о недопущении самовольного подключения к централизованным системам водоснабжения и водоотведения;</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4) обязательных требований о недопущении нарушения правил пользования жилыми помещениями муниципального жилищного фонда, самовольного переустройства и (или) перепланировки жилого помещения муниципального жилищного фонда в многоквартирном доме;</w:t>
      </w:r>
    </w:p>
    <w:p w:rsidR="009C0440" w:rsidRPr="009C0440" w:rsidRDefault="009C0440" w:rsidP="009C0440">
      <w:pPr>
        <w:suppressAutoHyphens/>
        <w:ind w:firstLine="709"/>
        <w:jc w:val="both"/>
        <w:rPr>
          <w:rFonts w:eastAsia="Calibri"/>
          <w:sz w:val="28"/>
          <w:szCs w:val="28"/>
          <w:lang w:eastAsia="zh-CN"/>
        </w:rPr>
      </w:pPr>
      <w:r w:rsidRPr="009C0440">
        <w:rPr>
          <w:rFonts w:eastAsia="Calibri"/>
          <w:sz w:val="28"/>
          <w:szCs w:val="28"/>
          <w:lang w:eastAsia="zh-CN"/>
        </w:rPr>
        <w:t xml:space="preserve">5) обязательных требований о недопущении нарушения лицами, ответственными за содержание жилых домов муниципального жилищного фонда и (или) жилых помещений муниципального жилищного фонда,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о недопущении переустройства и (или) перепланировки жилых домов муниципального жилищного фонда и (или) жилых помещений муниципального жилищного фонда без согласия нанимателя (собственника), если переустройство и (или) перепланировка существенно изменяют условия </w:t>
      </w:r>
      <w:r w:rsidRPr="009C0440">
        <w:rPr>
          <w:rFonts w:eastAsia="Calibri"/>
          <w:sz w:val="28"/>
          <w:szCs w:val="28"/>
          <w:lang w:eastAsia="zh-CN"/>
        </w:rPr>
        <w:lastRenderedPageBreak/>
        <w:t>пользования жилым домом муниципального жилищного фонда и (или) жилым помещением муниципального жилищного фонда;</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6) обязательных требований о недопущении нарушения нормативного уровня или режима обеспечения населения коммунальными услугами;</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7) обязательных требований о недопущении нарушения организациями и индивидуальными предпринимателями, осуществляющими предпринимательскую деятельность по управлению многоквартирными домами, в которых есть жилые помещения муниципального жилищного фонда,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8) обязательных требований о недопущении нарушения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9) правил обеспечения безопасного использования и содержания внутридомового и внутриквартирного газового оборудования, в том числе:</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 о недопустимости нарушения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невыполнения работ (неоказания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 о недопустимости уклонения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 о недопустимости отказа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 xml:space="preserve">- о недопустимости уклонения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уклонения от заключения договора о техническом диагностировании внутридомового и (или) </w:t>
      </w:r>
      <w:r w:rsidRPr="009C0440">
        <w:rPr>
          <w:rFonts w:eastAsia="Calibri"/>
          <w:color w:val="000000"/>
          <w:sz w:val="28"/>
          <w:szCs w:val="28"/>
          <w:lang w:eastAsia="zh-CN"/>
        </w:rPr>
        <w:lastRenderedPageBreak/>
        <w:t>внутриквартирного газового оборудования, если заключение такого договора является обязательным;</w:t>
      </w:r>
    </w:p>
    <w:p w:rsidR="009C0440" w:rsidRPr="009C0440" w:rsidRDefault="009C0440" w:rsidP="009C0440">
      <w:pPr>
        <w:suppressAutoHyphens/>
        <w:ind w:firstLine="709"/>
        <w:jc w:val="both"/>
        <w:rPr>
          <w:rFonts w:eastAsia="Calibri"/>
          <w:color w:val="000000"/>
          <w:sz w:val="28"/>
          <w:szCs w:val="28"/>
          <w:lang w:eastAsia="zh-CN"/>
        </w:rPr>
      </w:pPr>
      <w:r w:rsidRPr="009C0440">
        <w:rPr>
          <w:rFonts w:eastAsia="Calibri"/>
          <w:color w:val="000000"/>
          <w:sz w:val="28"/>
          <w:szCs w:val="28"/>
          <w:lang w:eastAsia="zh-CN"/>
        </w:rPr>
        <w:t>10) обязательных требований о недопущении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w:t>
      </w:r>
    </w:p>
    <w:p w:rsidR="009C0440" w:rsidRPr="009C0440" w:rsidRDefault="009C0440" w:rsidP="009C0440">
      <w:pPr>
        <w:suppressAutoHyphens/>
        <w:ind w:firstLine="709"/>
        <w:jc w:val="both"/>
        <w:rPr>
          <w:rFonts w:eastAsia="Calibri"/>
          <w:bCs/>
          <w:color w:val="000000"/>
          <w:sz w:val="28"/>
          <w:szCs w:val="28"/>
          <w:shd w:val="clear" w:color="auto" w:fill="FFFFFF"/>
        </w:rPr>
      </w:pPr>
      <w:r w:rsidRPr="009C0440">
        <w:rPr>
          <w:rFonts w:eastAsia="Calibri"/>
          <w:bCs/>
          <w:color w:val="000000"/>
          <w:sz w:val="28"/>
          <w:szCs w:val="28"/>
          <w:lang w:eastAsia="zh-CN"/>
        </w:rPr>
        <w:t>11) исполнения предписаний об устранении нарушений обязательных требований, выданных должностными лицами, уполномоченными осуществлять муниципальный жилищный контроль, в пределах их компетенции.</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5. Положением предусмотрено проведение следующих видов профилактических мероприятий:</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1) информирование;</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2) обобщение правоприменительной практики;</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3) объявление предостережений;</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4) консультирование;</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5) профилактический визит.</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Меры стимулирования добросовестности и самообследование в качестве профилактических мероприятий Положением не установлены.</w:t>
      </w:r>
    </w:p>
    <w:p w:rsidR="009C0440" w:rsidRPr="009C0440" w:rsidRDefault="009C0440" w:rsidP="009C0440">
      <w:pPr>
        <w:suppressAutoHyphens/>
        <w:ind w:firstLine="709"/>
        <w:jc w:val="both"/>
        <w:rPr>
          <w:rFonts w:eastAsia="Calibri"/>
          <w:color w:val="000000"/>
          <w:sz w:val="28"/>
          <w:szCs w:val="28"/>
          <w:shd w:val="clear" w:color="auto" w:fill="FFFFFF"/>
        </w:rPr>
      </w:pPr>
      <w:r w:rsidRPr="009C0440">
        <w:rPr>
          <w:rFonts w:eastAsia="Calibri"/>
          <w:color w:val="000000"/>
          <w:sz w:val="28"/>
          <w:szCs w:val="28"/>
          <w:shd w:val="clear" w:color="auto" w:fill="FFFFFF"/>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9C0440">
        <w:rPr>
          <w:rFonts w:eastAsia="Calibri"/>
          <w:bCs/>
          <w:color w:val="000000"/>
          <w:sz w:val="28"/>
          <w:szCs w:val="28"/>
          <w:lang w:eastAsia="zh-CN"/>
        </w:rPr>
        <w:t>информирование и консультирование в устной форме на собраниях и конференциях граждан.</w:t>
      </w:r>
      <w:bookmarkEnd w:id="14"/>
    </w:p>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p w:rsidR="009C0440" w:rsidRDefault="009C0440"/>
    <w:sectPr w:rsidR="009C0440" w:rsidSect="00E90F25">
      <w:headerReference w:type="even" r:id="rId14"/>
      <w:headerReference w:type="default" r:id="rId15"/>
      <w:pgSz w:w="11906" w:h="16838"/>
      <w:pgMar w:top="1134" w:right="850" w:bottom="1134" w:left="1275" w:header="720" w:footer="720" w:gutter="0"/>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CE27B5" w16cex:dateUtc="2021-08-23T10:57:00Z"/>
  <w16cex:commentExtensible w16cex:durableId="24CE27CD" w16cex:dateUtc="2021-08-23T10:57:00Z"/>
  <w16cex:commentExtensible w16cex:durableId="24CE27F0" w16cex:dateUtc="2021-08-23T10:58:00Z"/>
  <w16cex:commentExtensible w16cex:durableId="24CE280C" w16cex:dateUtc="2021-08-23T10:58:00Z"/>
  <w16cex:commentExtensible w16cex:durableId="24CE281F" w16cex:dateUtc="2021-08-23T10:58:00Z"/>
  <w16cex:commentExtensible w16cex:durableId="24CE2830" w16cex:dateUtc="2021-08-23T10:59:00Z"/>
  <w16cex:commentExtensible w16cex:durableId="24CE283F" w16cex:dateUtc="2021-08-23T10:59:00Z"/>
  <w16cex:commentExtensible w16cex:durableId="24CE284E" w16cex:dateUtc="2021-08-23T10: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FEA253E" w16cid:durableId="24CDEB25"/>
  <w16cid:commentId w16cid:paraId="2E2F8E54" w16cid:durableId="24CE27B5"/>
  <w16cid:commentId w16cid:paraId="548FE7DE" w16cid:durableId="24CE27CD"/>
  <w16cid:commentId w16cid:paraId="6DFAA5DA" w16cid:durableId="24CDEB27"/>
  <w16cid:commentId w16cid:paraId="43B9847F" w16cid:durableId="24CDEB28"/>
  <w16cid:commentId w16cid:paraId="01B272C3" w16cid:durableId="24CE27F0"/>
  <w16cid:commentId w16cid:paraId="4F63B3D6" w16cid:durableId="24CDEB29"/>
  <w16cid:commentId w16cid:paraId="4D02732E" w16cid:durableId="24CE280C"/>
  <w16cid:commentId w16cid:paraId="261DA943" w16cid:durableId="24CDEB2A"/>
  <w16cid:commentId w16cid:paraId="39D149A0" w16cid:durableId="24CE281F"/>
  <w16cid:commentId w16cid:paraId="4228BCEF" w16cid:durableId="24CDEB2B"/>
  <w16cid:commentId w16cid:paraId="254B393C" w16cid:durableId="24CE2830"/>
  <w16cid:commentId w16cid:paraId="40CD59CA" w16cid:durableId="24CDEB2C"/>
  <w16cid:commentId w16cid:paraId="2ED69FF5" w16cid:durableId="24CE283F"/>
  <w16cid:commentId w16cid:paraId="4204BA75" w16cid:durableId="24CDEB2D"/>
  <w16cid:commentId w16cid:paraId="1854A322" w16cid:durableId="24CE284E"/>
  <w16cid:commentId w16cid:paraId="103EEB13" w16cid:durableId="24CDEB2E"/>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0879" w:rsidRDefault="00D40879" w:rsidP="00777414">
      <w:r>
        <w:separator/>
      </w:r>
    </w:p>
  </w:endnote>
  <w:endnote w:type="continuationSeparator" w:id="1">
    <w:p w:rsidR="00D40879" w:rsidRDefault="00D40879" w:rsidP="0077741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0879" w:rsidRDefault="00D40879" w:rsidP="00777414">
      <w:r>
        <w:separator/>
      </w:r>
    </w:p>
  </w:footnote>
  <w:footnote w:type="continuationSeparator" w:id="1">
    <w:p w:rsidR="00D40879" w:rsidRDefault="00D40879" w:rsidP="0077741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5E0C88" w:rsidP="00A205EC">
    <w:pPr>
      <w:pStyle w:val="a6"/>
      <w:framePr w:wrap="none" w:vAnchor="text" w:hAnchor="margin" w:xAlign="center" w:y="1"/>
      <w:rPr>
        <w:rStyle w:val="a8"/>
      </w:rPr>
    </w:pPr>
    <w:r>
      <w:rPr>
        <w:rStyle w:val="a8"/>
      </w:rPr>
      <w:fldChar w:fldCharType="begin"/>
    </w:r>
    <w:r w:rsidR="0022443D">
      <w:rPr>
        <w:rStyle w:val="a8"/>
      </w:rPr>
      <w:instrText xml:space="preserve"> PAGE </w:instrText>
    </w:r>
    <w:r>
      <w:rPr>
        <w:rStyle w:val="a8"/>
      </w:rPr>
      <w:fldChar w:fldCharType="end"/>
    </w:r>
  </w:p>
  <w:p w:rsidR="00E90F25" w:rsidRDefault="00D40879">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5E0C88" w:rsidP="00A205EC">
    <w:pPr>
      <w:pStyle w:val="a6"/>
      <w:framePr w:wrap="none" w:vAnchor="text" w:hAnchor="margin" w:xAlign="center" w:y="1"/>
      <w:rPr>
        <w:rStyle w:val="a8"/>
      </w:rPr>
    </w:pPr>
    <w:r>
      <w:rPr>
        <w:rStyle w:val="a8"/>
      </w:rPr>
      <w:fldChar w:fldCharType="begin"/>
    </w:r>
    <w:r w:rsidR="0022443D">
      <w:rPr>
        <w:rStyle w:val="a8"/>
      </w:rPr>
      <w:instrText xml:space="preserve"> PAGE </w:instrText>
    </w:r>
    <w:r>
      <w:rPr>
        <w:rStyle w:val="a8"/>
      </w:rPr>
      <w:fldChar w:fldCharType="separate"/>
    </w:r>
    <w:r w:rsidR="00C51B95">
      <w:rPr>
        <w:rStyle w:val="a8"/>
        <w:noProof/>
      </w:rPr>
      <w:t>23</w:t>
    </w:r>
    <w:r>
      <w:rPr>
        <w:rStyle w:val="a8"/>
      </w:rPr>
      <w:fldChar w:fldCharType="end"/>
    </w:r>
  </w:p>
  <w:p w:rsidR="00E90F25" w:rsidRDefault="00D40879">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3721EC"/>
    <w:multiLevelType w:val="hybridMultilevel"/>
    <w:tmpl w:val="13726FE0"/>
    <w:lvl w:ilvl="0" w:tplc="4104C50E">
      <w:start w:val="1"/>
      <w:numFmt w:val="decimal"/>
      <w:lvlText w:val="%1."/>
      <w:lvlJc w:val="left"/>
      <w:pPr>
        <w:ind w:left="0" w:firstLine="0"/>
      </w:pPr>
    </w:lvl>
    <w:lvl w:ilvl="1" w:tplc="1C925A80">
      <w:start w:val="1"/>
      <w:numFmt w:val="lowerLetter"/>
      <w:lvlText w:val="%2."/>
      <w:lvlJc w:val="left"/>
      <w:pPr>
        <w:ind w:left="1440" w:hanging="360"/>
      </w:pPr>
    </w:lvl>
    <w:lvl w:ilvl="2" w:tplc="6C7C46D0">
      <w:start w:val="1"/>
      <w:numFmt w:val="lowerRoman"/>
      <w:lvlText w:val="%3."/>
      <w:lvlJc w:val="right"/>
      <w:pPr>
        <w:ind w:left="2160" w:hanging="180"/>
      </w:pPr>
    </w:lvl>
    <w:lvl w:ilvl="3" w:tplc="E7C2AB40">
      <w:start w:val="1"/>
      <w:numFmt w:val="decimal"/>
      <w:lvlText w:val="%4."/>
      <w:lvlJc w:val="left"/>
      <w:pPr>
        <w:ind w:left="2880" w:hanging="360"/>
      </w:pPr>
    </w:lvl>
    <w:lvl w:ilvl="4" w:tplc="2224407A">
      <w:start w:val="1"/>
      <w:numFmt w:val="lowerLetter"/>
      <w:lvlText w:val="%5."/>
      <w:lvlJc w:val="left"/>
      <w:pPr>
        <w:ind w:left="3600" w:hanging="360"/>
      </w:pPr>
    </w:lvl>
    <w:lvl w:ilvl="5" w:tplc="06A0A8B0">
      <w:start w:val="1"/>
      <w:numFmt w:val="lowerRoman"/>
      <w:lvlText w:val="%6."/>
      <w:lvlJc w:val="right"/>
      <w:pPr>
        <w:ind w:left="4320" w:hanging="180"/>
      </w:pPr>
    </w:lvl>
    <w:lvl w:ilvl="6" w:tplc="141CC8B0">
      <w:start w:val="1"/>
      <w:numFmt w:val="decimal"/>
      <w:lvlText w:val="%7."/>
      <w:lvlJc w:val="left"/>
      <w:pPr>
        <w:ind w:left="5040" w:hanging="360"/>
      </w:pPr>
    </w:lvl>
    <w:lvl w:ilvl="7" w:tplc="9222CD86">
      <w:start w:val="1"/>
      <w:numFmt w:val="lowerLetter"/>
      <w:lvlText w:val="%8."/>
      <w:lvlJc w:val="left"/>
      <w:pPr>
        <w:ind w:left="5760" w:hanging="360"/>
      </w:pPr>
    </w:lvl>
    <w:lvl w:ilvl="8" w:tplc="22F68E9A">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footnotePr>
    <w:footnote w:id="0"/>
    <w:footnote w:id="1"/>
  </w:footnotePr>
  <w:endnotePr>
    <w:endnote w:id="0"/>
    <w:endnote w:id="1"/>
  </w:endnotePr>
  <w:compat/>
  <w:rsids>
    <w:rsidRoot w:val="00777414"/>
    <w:rsid w:val="000714AC"/>
    <w:rsid w:val="00082A63"/>
    <w:rsid w:val="000B74F1"/>
    <w:rsid w:val="000F58AC"/>
    <w:rsid w:val="00152C8A"/>
    <w:rsid w:val="00176C74"/>
    <w:rsid w:val="00177BD9"/>
    <w:rsid w:val="001858A0"/>
    <w:rsid w:val="001D1207"/>
    <w:rsid w:val="00204A6A"/>
    <w:rsid w:val="00206773"/>
    <w:rsid w:val="00213D24"/>
    <w:rsid w:val="0022443D"/>
    <w:rsid w:val="00260737"/>
    <w:rsid w:val="00305021"/>
    <w:rsid w:val="00315504"/>
    <w:rsid w:val="0034700F"/>
    <w:rsid w:val="00351CAF"/>
    <w:rsid w:val="00354522"/>
    <w:rsid w:val="00422E09"/>
    <w:rsid w:val="004322B7"/>
    <w:rsid w:val="004B0D5F"/>
    <w:rsid w:val="004B0F73"/>
    <w:rsid w:val="004B2BBD"/>
    <w:rsid w:val="00513C82"/>
    <w:rsid w:val="00544B0C"/>
    <w:rsid w:val="00596AEB"/>
    <w:rsid w:val="005B04E0"/>
    <w:rsid w:val="005B0E24"/>
    <w:rsid w:val="005E0C88"/>
    <w:rsid w:val="00650680"/>
    <w:rsid w:val="00681401"/>
    <w:rsid w:val="006A31B3"/>
    <w:rsid w:val="006C1D27"/>
    <w:rsid w:val="006E6D9A"/>
    <w:rsid w:val="007328AB"/>
    <w:rsid w:val="00763811"/>
    <w:rsid w:val="00777414"/>
    <w:rsid w:val="00782762"/>
    <w:rsid w:val="007A30EB"/>
    <w:rsid w:val="008409A2"/>
    <w:rsid w:val="00935631"/>
    <w:rsid w:val="00962724"/>
    <w:rsid w:val="00976B43"/>
    <w:rsid w:val="009A7986"/>
    <w:rsid w:val="009C0440"/>
    <w:rsid w:val="009D07EB"/>
    <w:rsid w:val="009F22AD"/>
    <w:rsid w:val="00A7472F"/>
    <w:rsid w:val="00AA36A5"/>
    <w:rsid w:val="00AA7B3C"/>
    <w:rsid w:val="00AE6315"/>
    <w:rsid w:val="00AF0A6C"/>
    <w:rsid w:val="00AF7798"/>
    <w:rsid w:val="00B858F5"/>
    <w:rsid w:val="00B90189"/>
    <w:rsid w:val="00BB5936"/>
    <w:rsid w:val="00BC4F67"/>
    <w:rsid w:val="00BD22B9"/>
    <w:rsid w:val="00BD7D3E"/>
    <w:rsid w:val="00BF4134"/>
    <w:rsid w:val="00C01E5F"/>
    <w:rsid w:val="00C51B95"/>
    <w:rsid w:val="00CA0E67"/>
    <w:rsid w:val="00CB4E30"/>
    <w:rsid w:val="00CF18FD"/>
    <w:rsid w:val="00D40879"/>
    <w:rsid w:val="00D671BF"/>
    <w:rsid w:val="00E072C3"/>
    <w:rsid w:val="00E951CA"/>
    <w:rsid w:val="00E97D85"/>
    <w:rsid w:val="00EA3112"/>
    <w:rsid w:val="00EA575F"/>
    <w:rsid w:val="00F67167"/>
    <w:rsid w:val="00F82952"/>
    <w:rsid w:val="00F956EE"/>
    <w:rsid w:val="00FA1634"/>
    <w:rsid w:val="00FC51C0"/>
    <w:rsid w:val="00FC6473"/>
    <w:rsid w:val="00FD47A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741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77414"/>
    <w:rPr>
      <w:color w:val="0000FF"/>
      <w:u w:val="single"/>
    </w:rPr>
  </w:style>
  <w:style w:type="paragraph" w:customStyle="1" w:styleId="ConsPlusTitle">
    <w:name w:val="ConsPlusTitle"/>
    <w:rsid w:val="00777414"/>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774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774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77414"/>
    <w:pPr>
      <w:ind w:firstLine="720"/>
      <w:jc w:val="both"/>
    </w:pPr>
    <w:rPr>
      <w:rFonts w:ascii="Arial" w:hAnsi="Arial" w:cs="Arial"/>
      <w:sz w:val="26"/>
      <w:szCs w:val="26"/>
    </w:rPr>
  </w:style>
  <w:style w:type="paragraph" w:customStyle="1" w:styleId="1">
    <w:name w:val="Без интервала1"/>
    <w:rsid w:val="00777414"/>
    <w:pPr>
      <w:suppressAutoHyphens/>
      <w:spacing w:after="0" w:line="240" w:lineRule="auto"/>
    </w:pPr>
    <w:rPr>
      <w:rFonts w:ascii="Calibri" w:eastAsia="Times New Roman" w:hAnsi="Calibri" w:cs="Calibri"/>
      <w:lang w:eastAsia="zh-CN"/>
    </w:rPr>
  </w:style>
  <w:style w:type="paragraph" w:styleId="a4">
    <w:name w:val="footnote text"/>
    <w:basedOn w:val="a"/>
    <w:link w:val="10"/>
    <w:rsid w:val="00777414"/>
    <w:rPr>
      <w:sz w:val="20"/>
      <w:szCs w:val="20"/>
    </w:rPr>
  </w:style>
  <w:style w:type="character" w:customStyle="1" w:styleId="a5">
    <w:name w:val="Текст сноски Знак"/>
    <w:basedOn w:val="a0"/>
    <w:uiPriority w:val="99"/>
    <w:semiHidden/>
    <w:rsid w:val="0077741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7741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77414"/>
    <w:pPr>
      <w:tabs>
        <w:tab w:val="center" w:pos="4677"/>
        <w:tab w:val="right" w:pos="9355"/>
      </w:tabs>
    </w:pPr>
  </w:style>
  <w:style w:type="character" w:customStyle="1" w:styleId="a7">
    <w:name w:val="Верхний колонтитул Знак"/>
    <w:basedOn w:val="a0"/>
    <w:link w:val="a6"/>
    <w:uiPriority w:val="99"/>
    <w:rsid w:val="0077741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77414"/>
  </w:style>
  <w:style w:type="character" w:styleId="a9">
    <w:name w:val="annotation reference"/>
    <w:uiPriority w:val="99"/>
    <w:semiHidden/>
    <w:unhideWhenUsed/>
    <w:rsid w:val="00777414"/>
    <w:rPr>
      <w:sz w:val="16"/>
      <w:szCs w:val="16"/>
    </w:rPr>
  </w:style>
  <w:style w:type="paragraph" w:styleId="aa">
    <w:name w:val="annotation text"/>
    <w:basedOn w:val="a"/>
    <w:link w:val="ab"/>
    <w:uiPriority w:val="99"/>
    <w:unhideWhenUsed/>
    <w:rsid w:val="00777414"/>
    <w:rPr>
      <w:sz w:val="20"/>
      <w:szCs w:val="20"/>
    </w:rPr>
  </w:style>
  <w:style w:type="character" w:customStyle="1" w:styleId="ab">
    <w:name w:val="Текст примечания Знак"/>
    <w:basedOn w:val="a0"/>
    <w:link w:val="aa"/>
    <w:uiPriority w:val="99"/>
    <w:rsid w:val="00777414"/>
    <w:rPr>
      <w:rFonts w:ascii="Times New Roman" w:eastAsia="Times New Roman" w:hAnsi="Times New Roman" w:cs="Times New Roman"/>
      <w:sz w:val="20"/>
      <w:szCs w:val="20"/>
      <w:lang w:eastAsia="ru-RU"/>
    </w:rPr>
  </w:style>
  <w:style w:type="character" w:styleId="ac">
    <w:name w:val="footnote reference"/>
    <w:uiPriority w:val="99"/>
    <w:semiHidden/>
    <w:unhideWhenUsed/>
    <w:rsid w:val="00777414"/>
    <w:rPr>
      <w:vertAlign w:val="superscript"/>
    </w:rPr>
  </w:style>
  <w:style w:type="paragraph" w:styleId="ad">
    <w:name w:val="annotation subject"/>
    <w:basedOn w:val="aa"/>
    <w:next w:val="aa"/>
    <w:link w:val="ae"/>
    <w:uiPriority w:val="99"/>
    <w:semiHidden/>
    <w:unhideWhenUsed/>
    <w:rsid w:val="00777414"/>
    <w:rPr>
      <w:b/>
      <w:bCs/>
    </w:rPr>
  </w:style>
  <w:style w:type="character" w:customStyle="1" w:styleId="ae">
    <w:name w:val="Тема примечания Знак"/>
    <w:basedOn w:val="ab"/>
    <w:link w:val="ad"/>
    <w:uiPriority w:val="99"/>
    <w:semiHidden/>
    <w:rsid w:val="00777414"/>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EA3112"/>
    <w:rPr>
      <w:rFonts w:ascii="Segoe UI" w:hAnsi="Segoe UI" w:cs="Segoe UI"/>
      <w:sz w:val="18"/>
      <w:szCs w:val="18"/>
    </w:rPr>
  </w:style>
  <w:style w:type="character" w:customStyle="1" w:styleId="af0">
    <w:name w:val="Текст выноски Знак"/>
    <w:basedOn w:val="a0"/>
    <w:link w:val="af"/>
    <w:uiPriority w:val="99"/>
    <w:semiHidden/>
    <w:rsid w:val="00EA3112"/>
    <w:rPr>
      <w:rFonts w:ascii="Segoe UI" w:eastAsia="Times New Roman" w:hAnsi="Segoe UI" w:cs="Segoe UI"/>
      <w:sz w:val="18"/>
      <w:szCs w:val="18"/>
      <w:lang w:eastAsia="ru-RU"/>
    </w:rPr>
  </w:style>
  <w:style w:type="paragraph" w:styleId="af1">
    <w:name w:val="No Spacing"/>
    <w:uiPriority w:val="1"/>
    <w:qFormat/>
    <w:rsid w:val="00FC6473"/>
    <w:pPr>
      <w:spacing w:after="0" w:line="240" w:lineRule="auto"/>
    </w:pPr>
    <w:rPr>
      <w:rFonts w:ascii="Times New Roman" w:eastAsia="Times New Roman" w:hAnsi="Times New Roman" w:cs="Times New Roman"/>
      <w:sz w:val="24"/>
      <w:szCs w:val="24"/>
      <w:lang w:eastAsia="ru-RU"/>
    </w:rPr>
  </w:style>
  <w:style w:type="paragraph" w:styleId="af2">
    <w:name w:val="List Paragraph"/>
    <w:basedOn w:val="a"/>
    <w:uiPriority w:val="34"/>
    <w:qFormat/>
    <w:rsid w:val="000B74F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2462543">
      <w:bodyDiv w:val="1"/>
      <w:marLeft w:val="0"/>
      <w:marRight w:val="0"/>
      <w:marTop w:val="0"/>
      <w:marBottom w:val="0"/>
      <w:divBdr>
        <w:top w:val="none" w:sz="0" w:space="0" w:color="auto"/>
        <w:left w:val="none" w:sz="0" w:space="0" w:color="auto"/>
        <w:bottom w:val="none" w:sz="0" w:space="0" w:color="auto"/>
        <w:right w:val="none" w:sz="0" w:space="0" w:color="auto"/>
      </w:divBdr>
    </w:div>
    <w:div w:id="214246563">
      <w:bodyDiv w:val="1"/>
      <w:marLeft w:val="0"/>
      <w:marRight w:val="0"/>
      <w:marTop w:val="0"/>
      <w:marBottom w:val="0"/>
      <w:divBdr>
        <w:top w:val="none" w:sz="0" w:space="0" w:color="auto"/>
        <w:left w:val="none" w:sz="0" w:space="0" w:color="auto"/>
        <w:bottom w:val="none" w:sz="0" w:space="0" w:color="auto"/>
        <w:right w:val="none" w:sz="0" w:space="0" w:color="auto"/>
      </w:divBdr>
    </w:div>
    <w:div w:id="246158912">
      <w:bodyDiv w:val="1"/>
      <w:marLeft w:val="0"/>
      <w:marRight w:val="0"/>
      <w:marTop w:val="0"/>
      <w:marBottom w:val="0"/>
      <w:divBdr>
        <w:top w:val="none" w:sz="0" w:space="0" w:color="auto"/>
        <w:left w:val="none" w:sz="0" w:space="0" w:color="auto"/>
        <w:bottom w:val="none" w:sz="0" w:space="0" w:color="auto"/>
        <w:right w:val="none" w:sz="0" w:space="0" w:color="auto"/>
      </w:divBdr>
    </w:div>
    <w:div w:id="628321214">
      <w:bodyDiv w:val="1"/>
      <w:marLeft w:val="0"/>
      <w:marRight w:val="0"/>
      <w:marTop w:val="0"/>
      <w:marBottom w:val="0"/>
      <w:divBdr>
        <w:top w:val="none" w:sz="0" w:space="0" w:color="auto"/>
        <w:left w:val="none" w:sz="0" w:space="0" w:color="auto"/>
        <w:bottom w:val="none" w:sz="0" w:space="0" w:color="auto"/>
        <w:right w:val="none" w:sz="0" w:space="0" w:color="auto"/>
      </w:divBdr>
    </w:div>
    <w:div w:id="742072211">
      <w:bodyDiv w:val="1"/>
      <w:marLeft w:val="0"/>
      <w:marRight w:val="0"/>
      <w:marTop w:val="0"/>
      <w:marBottom w:val="0"/>
      <w:divBdr>
        <w:top w:val="none" w:sz="0" w:space="0" w:color="auto"/>
        <w:left w:val="none" w:sz="0" w:space="0" w:color="auto"/>
        <w:bottom w:val="none" w:sz="0" w:space="0" w:color="auto"/>
        <w:right w:val="none" w:sz="0" w:space="0" w:color="auto"/>
      </w:divBdr>
    </w:div>
    <w:div w:id="1159541589">
      <w:bodyDiv w:val="1"/>
      <w:marLeft w:val="0"/>
      <w:marRight w:val="0"/>
      <w:marTop w:val="0"/>
      <w:marBottom w:val="0"/>
      <w:divBdr>
        <w:top w:val="none" w:sz="0" w:space="0" w:color="auto"/>
        <w:left w:val="none" w:sz="0" w:space="0" w:color="auto"/>
        <w:bottom w:val="none" w:sz="0" w:space="0" w:color="auto"/>
        <w:right w:val="none" w:sz="0" w:space="0" w:color="auto"/>
      </w:divBdr>
    </w:div>
    <w:div w:id="1918632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login.consultant.ru/link/?req=doc&amp;base=LAW&amp;n=378980&amp;date=25.06.2021&amp;demo=1&amp;dst=100014&amp;fld=13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login.consultant.ru/link/?req=doc&amp;base=LAW&amp;n=358750&amp;date=25.06.2021&amp;demo=1" TargetMode="External"/><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www.consultant.ru/document/cons_doc_LAW_389501/45bd8cfcd2ff377cae2885eec24b82519a9ce377/"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56C9B-6D33-47DF-B3C9-92B28B48BD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1</Pages>
  <Words>8205</Words>
  <Characters>46772</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49</cp:revision>
  <cp:lastPrinted>2024-02-15T13:42:00Z</cp:lastPrinted>
  <dcterms:created xsi:type="dcterms:W3CDTF">2021-08-23T10:56:00Z</dcterms:created>
  <dcterms:modified xsi:type="dcterms:W3CDTF">2024-06-20T10:07:00Z</dcterms:modified>
</cp:coreProperties>
</file>