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администрацию Андреевского сельсовета в 2020 году</w:t>
      </w:r>
    </w:p>
    <w:tbl>
      <w:tblPr>
        <w:tblW w:w="0" w:type="auto"/>
        <w:tblLook w:val="04A0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B84ED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  <w:bookmarkStart w:id="0" w:name="_GoBack"/>
            <w:bookmarkEnd w:id="0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6A0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6F47"/>
    <w:rsid w:val="002C4061"/>
    <w:rsid w:val="004F6F47"/>
    <w:rsid w:val="005E5581"/>
    <w:rsid w:val="006A0847"/>
    <w:rsid w:val="008705BC"/>
    <w:rsid w:val="00B84ED3"/>
    <w:rsid w:val="00C75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40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5C2C65-E63B-44CB-A910-CEBA323A1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1559</Words>
  <Characters>8888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KNA</cp:lastModifiedBy>
  <cp:revision>6</cp:revision>
  <dcterms:created xsi:type="dcterms:W3CDTF">2020-01-31T04:48:00Z</dcterms:created>
  <dcterms:modified xsi:type="dcterms:W3CDTF">2020-11-23T03:38:00Z</dcterms:modified>
</cp:coreProperties>
</file>