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394B" w:rsidRDefault="0009394B" w:rsidP="0009394B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9394B" w:rsidRDefault="0009394B" w:rsidP="0009394B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АНДРЕЕВСКОГОИ СЕЛЬСОВЕТА</w:t>
      </w:r>
    </w:p>
    <w:p w:rsidR="0009394B" w:rsidRDefault="0009394B" w:rsidP="0009394B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БАГАНСКОГО РАЙОНА</w:t>
      </w:r>
    </w:p>
    <w:p w:rsidR="0009394B" w:rsidRDefault="0009394B" w:rsidP="0009394B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09394B" w:rsidRDefault="0009394B" w:rsidP="0009394B">
      <w:pPr>
        <w:outlineLvl w:val="0"/>
        <w:rPr>
          <w:sz w:val="28"/>
          <w:szCs w:val="28"/>
        </w:rPr>
      </w:pPr>
    </w:p>
    <w:p w:rsidR="0009394B" w:rsidRDefault="0009394B" w:rsidP="0009394B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09394B" w:rsidRDefault="0009394B" w:rsidP="0009394B">
      <w:pPr>
        <w:jc w:val="center"/>
        <w:rPr>
          <w:sz w:val="28"/>
          <w:szCs w:val="28"/>
        </w:rPr>
      </w:pPr>
    </w:p>
    <w:p w:rsidR="0009394B" w:rsidRDefault="0009394B" w:rsidP="0009394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29.10.2012                              № 19-р</w:t>
      </w:r>
    </w:p>
    <w:p w:rsidR="0009394B" w:rsidRDefault="0009394B" w:rsidP="0009394B">
      <w:pPr>
        <w:rPr>
          <w:sz w:val="28"/>
          <w:szCs w:val="28"/>
        </w:rPr>
      </w:pPr>
    </w:p>
    <w:p w:rsidR="0009394B" w:rsidRDefault="0009394B" w:rsidP="0009394B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>
        <w:rPr>
          <w:sz w:val="28"/>
          <w:szCs w:val="28"/>
        </w:rPr>
        <w:t xml:space="preserve">Об утверждении </w:t>
      </w:r>
      <w:r>
        <w:rPr>
          <w:bCs/>
          <w:sz w:val="28"/>
          <w:szCs w:val="28"/>
        </w:rPr>
        <w:t>порядка предварительного уведомления</w:t>
      </w:r>
    </w:p>
    <w:p w:rsidR="0009394B" w:rsidRDefault="0009394B" w:rsidP="0009394B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муниципальными служащими администрации Андреевского сельсовета</w:t>
      </w:r>
    </w:p>
    <w:p w:rsidR="0009394B" w:rsidRDefault="0009394B" w:rsidP="0009394B">
      <w:pPr>
        <w:autoSpaceDE w:val="0"/>
        <w:autoSpaceDN w:val="0"/>
        <w:adjustRightInd w:val="0"/>
        <w:jc w:val="center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о выполнении иной оплачиваемой работы </w:t>
      </w:r>
    </w:p>
    <w:p w:rsidR="0009394B" w:rsidRDefault="0009394B" w:rsidP="0009394B">
      <w:pPr>
        <w:autoSpaceDE w:val="0"/>
        <w:autoSpaceDN w:val="0"/>
        <w:adjustRightInd w:val="0"/>
        <w:outlineLvl w:val="0"/>
        <w:rPr>
          <w:b/>
          <w:bCs/>
          <w:sz w:val="28"/>
          <w:szCs w:val="28"/>
        </w:rPr>
      </w:pP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частью 2 статьи 11 Федерального закона от 02.03. 2007 года № 25-ФЗ «О муниципальной службе в Российской Федерации», в целях предотвращения конфликта интересов на муниципальной службе:</w:t>
      </w:r>
    </w:p>
    <w:p w:rsidR="0009394B" w:rsidRDefault="0009394B" w:rsidP="0009394B">
      <w:pPr>
        <w:autoSpaceDE w:val="0"/>
        <w:autoSpaceDN w:val="0"/>
        <w:adjustRightInd w:val="0"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1. Утвердить Порядок предварительного уведомления муниципальными служащими </w:t>
      </w:r>
      <w:r>
        <w:rPr>
          <w:bCs/>
          <w:sz w:val="28"/>
          <w:szCs w:val="28"/>
        </w:rPr>
        <w:t>администрации Андреевского сельсовета о выполнении иной оплачиваемой работы</w:t>
      </w:r>
      <w:r>
        <w:rPr>
          <w:sz w:val="28"/>
          <w:szCs w:val="28"/>
        </w:rPr>
        <w:t>.</w:t>
      </w:r>
    </w:p>
    <w:p w:rsidR="0009394B" w:rsidRDefault="0009394B" w:rsidP="0009394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распоряжение подлежит опубликованию в «Бюллетене органов местного самоуправления муниципального образования Андреевского сельсовета».</w:t>
      </w:r>
    </w:p>
    <w:p w:rsidR="0009394B" w:rsidRDefault="0009394B" w:rsidP="0009394B">
      <w:pPr>
        <w:autoSpaceDE w:val="0"/>
        <w:autoSpaceDN w:val="0"/>
        <w:adjustRightInd w:val="0"/>
        <w:spacing w:line="240" w:lineRule="atLeast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3. Специалисту 2 разряда Н.М.Капустиной довести настоящее распоряжение до муниципальных служащих </w:t>
      </w:r>
      <w:r>
        <w:rPr>
          <w:bCs/>
          <w:sz w:val="28"/>
          <w:szCs w:val="28"/>
        </w:rPr>
        <w:t>администрации Андреевского сельсовета.</w:t>
      </w:r>
      <w:r>
        <w:rPr>
          <w:sz w:val="28"/>
          <w:szCs w:val="28"/>
        </w:rPr>
        <w:t xml:space="preserve"> </w:t>
      </w:r>
    </w:p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И.о</w:t>
      </w:r>
      <w:proofErr w:type="gramStart"/>
      <w:r>
        <w:rPr>
          <w:sz w:val="28"/>
          <w:szCs w:val="28"/>
        </w:rPr>
        <w:t>.Г</w:t>
      </w:r>
      <w:proofErr w:type="gramEnd"/>
      <w:r>
        <w:rPr>
          <w:sz w:val="28"/>
          <w:szCs w:val="28"/>
        </w:rPr>
        <w:t xml:space="preserve">лавы Андреевского сельсовета                                               Н.А.Кривошеева </w:t>
      </w:r>
    </w:p>
    <w:p w:rsidR="0009394B" w:rsidRDefault="0009394B" w:rsidP="0009394B">
      <w:pPr>
        <w:jc w:val="both"/>
      </w:pPr>
    </w:p>
    <w:p w:rsidR="0009394B" w:rsidRDefault="0009394B" w:rsidP="0009394B">
      <w:pPr>
        <w:jc w:val="both"/>
      </w:pPr>
    </w:p>
    <w:p w:rsidR="0009394B" w:rsidRDefault="0009394B" w:rsidP="0009394B">
      <w:pPr>
        <w:jc w:val="both"/>
      </w:pPr>
    </w:p>
    <w:p w:rsidR="0009394B" w:rsidRDefault="0009394B" w:rsidP="0009394B">
      <w:pPr>
        <w:jc w:val="both"/>
      </w:pPr>
    </w:p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>
      <w:pPr>
        <w:rPr>
          <w:sz w:val="22"/>
          <w:szCs w:val="22"/>
        </w:rPr>
      </w:pPr>
      <w:r>
        <w:rPr>
          <w:sz w:val="22"/>
          <w:szCs w:val="22"/>
        </w:rPr>
        <w:t>Капустина Наталья Михайловна</w:t>
      </w:r>
    </w:p>
    <w:p w:rsidR="0009394B" w:rsidRDefault="0009394B" w:rsidP="0009394B">
      <w:pPr>
        <w:rPr>
          <w:sz w:val="22"/>
          <w:szCs w:val="22"/>
        </w:rPr>
      </w:pPr>
      <w:r>
        <w:rPr>
          <w:sz w:val="22"/>
          <w:szCs w:val="22"/>
        </w:rPr>
        <w:lastRenderedPageBreak/>
        <w:t>35-515</w:t>
      </w:r>
    </w:p>
    <w:p w:rsidR="0009394B" w:rsidRDefault="0009394B" w:rsidP="0009394B"/>
    <w:p w:rsidR="0009394B" w:rsidRDefault="0009394B" w:rsidP="0009394B"/>
    <w:p w:rsidR="0009394B" w:rsidRDefault="0009394B" w:rsidP="0009394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09394B" w:rsidRDefault="0009394B" w:rsidP="0009394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распоряжением администрации </w:t>
      </w:r>
    </w:p>
    <w:p w:rsidR="0009394B" w:rsidRDefault="0009394B" w:rsidP="0009394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>Андреевского сельсовета</w:t>
      </w:r>
    </w:p>
    <w:p w:rsidR="0009394B" w:rsidRDefault="0009394B" w:rsidP="0009394B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от 29.10 .2012 г № 19-р </w:t>
      </w:r>
    </w:p>
    <w:p w:rsidR="0009394B" w:rsidRDefault="0009394B" w:rsidP="0009394B"/>
    <w:p w:rsidR="0009394B" w:rsidRDefault="0009394B" w:rsidP="0009394B"/>
    <w:p w:rsidR="0009394B" w:rsidRDefault="0009394B" w:rsidP="0009394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Порядок </w:t>
      </w:r>
    </w:p>
    <w:p w:rsidR="0009394B" w:rsidRDefault="0009394B" w:rsidP="0009394B">
      <w:pPr>
        <w:jc w:val="center"/>
        <w:rPr>
          <w:b/>
        </w:rPr>
      </w:pPr>
      <w:r>
        <w:rPr>
          <w:b/>
          <w:sz w:val="28"/>
          <w:szCs w:val="28"/>
        </w:rPr>
        <w:t xml:space="preserve">предварительного уведомления муниципальными служащими </w:t>
      </w:r>
      <w:r>
        <w:rPr>
          <w:b/>
          <w:bCs/>
          <w:sz w:val="28"/>
          <w:szCs w:val="28"/>
        </w:rPr>
        <w:t>администрации Андреевского сельсовета о выполнении иной оплачиваемой работы</w:t>
      </w:r>
    </w:p>
    <w:p w:rsidR="0009394B" w:rsidRDefault="0009394B" w:rsidP="0009394B"/>
    <w:p w:rsidR="0009394B" w:rsidRDefault="0009394B" w:rsidP="0009394B"/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>
        <w:rPr>
          <w:sz w:val="28"/>
          <w:szCs w:val="28"/>
        </w:rPr>
        <w:t xml:space="preserve">Настоящий Порядок разработан на основании части 2 статьи 11 Федерального закона от 02.03.2007 года № 25-ФЗ «О муниципальной службе в Российской Федерации» с целью предотвращения конфликта интересов на муниципальной службе и устанавливает процедуру предварительного уведомления Главы администрации </w:t>
      </w:r>
      <w:r>
        <w:rPr>
          <w:bCs/>
          <w:sz w:val="28"/>
          <w:szCs w:val="28"/>
        </w:rPr>
        <w:t xml:space="preserve">Андреевского сельсовета </w:t>
      </w:r>
      <w:proofErr w:type="spellStart"/>
      <w:r>
        <w:rPr>
          <w:bCs/>
          <w:sz w:val="28"/>
          <w:szCs w:val="28"/>
        </w:rPr>
        <w:t>Баганского</w:t>
      </w:r>
      <w:proofErr w:type="spellEnd"/>
      <w:r>
        <w:rPr>
          <w:bCs/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 (далее - работодателя) о выполнении муниципальным служащим администрации </w:t>
      </w:r>
      <w:r>
        <w:rPr>
          <w:bCs/>
          <w:sz w:val="28"/>
          <w:szCs w:val="28"/>
        </w:rPr>
        <w:t xml:space="preserve">Андреевского сельсовета </w:t>
      </w:r>
      <w:proofErr w:type="spellStart"/>
      <w:r>
        <w:rPr>
          <w:bCs/>
          <w:sz w:val="28"/>
          <w:szCs w:val="28"/>
        </w:rPr>
        <w:t>Баганского</w:t>
      </w:r>
      <w:proofErr w:type="spellEnd"/>
      <w:r>
        <w:rPr>
          <w:bCs/>
          <w:sz w:val="28"/>
          <w:szCs w:val="28"/>
        </w:rPr>
        <w:t xml:space="preserve"> района Новосибирской области </w:t>
      </w:r>
      <w:r>
        <w:rPr>
          <w:sz w:val="28"/>
          <w:szCs w:val="28"/>
        </w:rPr>
        <w:t>(далее – муниципальный служащий) иной оплачиваемой</w:t>
      </w:r>
      <w:proofErr w:type="gramEnd"/>
      <w:r>
        <w:rPr>
          <w:sz w:val="28"/>
          <w:szCs w:val="28"/>
        </w:rPr>
        <w:t xml:space="preserve"> работы.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Муниципальный служащий вправе с предварительным письменным уведомлением работодателя выполнять иную оплачиваемую работу, если это не повлечет за собой конфликт интересов.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 xml:space="preserve">Под конфликтом интересов понимается ситуация, при которой личная заинтересованность (прямая или косвенная) муниципального служащего влияет или может повлиять на надлежащее исполнение им должностных (служебных) обязанностей и при которой возникает или может возникнуть противоречие между личной заинтересованностью муниципального служащего и правами и законными интересами граждан, организаций, общества или </w:t>
      </w:r>
      <w:r>
        <w:rPr>
          <w:bCs/>
          <w:sz w:val="28"/>
          <w:szCs w:val="28"/>
        </w:rPr>
        <w:t xml:space="preserve">Андреевского сельсовета </w:t>
      </w:r>
      <w:proofErr w:type="spellStart"/>
      <w:r>
        <w:rPr>
          <w:bCs/>
          <w:sz w:val="28"/>
          <w:szCs w:val="28"/>
        </w:rPr>
        <w:t>Баганского</w:t>
      </w:r>
      <w:proofErr w:type="spellEnd"/>
      <w:r>
        <w:rPr>
          <w:bCs/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, способное привести к причинению вреда правам и</w:t>
      </w:r>
      <w:proofErr w:type="gramEnd"/>
      <w:r>
        <w:rPr>
          <w:sz w:val="28"/>
          <w:szCs w:val="28"/>
        </w:rPr>
        <w:t xml:space="preserve"> законным интересам граждан, организаций, общества или </w:t>
      </w:r>
      <w:r>
        <w:rPr>
          <w:bCs/>
          <w:sz w:val="28"/>
          <w:szCs w:val="28"/>
        </w:rPr>
        <w:t xml:space="preserve">Андреевского сельсовета </w:t>
      </w:r>
      <w:proofErr w:type="spellStart"/>
      <w:r>
        <w:rPr>
          <w:bCs/>
          <w:sz w:val="28"/>
          <w:szCs w:val="28"/>
        </w:rPr>
        <w:t>Баганского</w:t>
      </w:r>
      <w:proofErr w:type="spellEnd"/>
      <w:r>
        <w:rPr>
          <w:bCs/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>.</w:t>
      </w:r>
    </w:p>
    <w:p w:rsidR="0009394B" w:rsidRDefault="0009394B" w:rsidP="0009394B">
      <w:pPr>
        <w:autoSpaceDE w:val="0"/>
        <w:autoSpaceDN w:val="0"/>
        <w:adjustRightInd w:val="0"/>
        <w:ind w:firstLine="72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Под личной заинтересованностью муниципального служащего, которая влияет или может повлиять на надлежащее исполнение им должностных (служебных) обязанностей, понимается возможность получения муниципальным служащим при исполнении должностных (служебных) обязанностей доходов в виде денег, ценностей, иного имущества или услуг имущественного характера, иных имущественных прав для себя или для третьих лиц.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Выполнение муниципальным служащим иной регулярной оплачиваемой работы должно осуществляться </w:t>
      </w:r>
      <w:proofErr w:type="gramStart"/>
      <w:r>
        <w:rPr>
          <w:sz w:val="28"/>
          <w:szCs w:val="28"/>
        </w:rPr>
        <w:t xml:space="preserve">в свободное от основной </w:t>
      </w:r>
      <w:r>
        <w:rPr>
          <w:sz w:val="28"/>
          <w:szCs w:val="28"/>
        </w:rPr>
        <w:lastRenderedPageBreak/>
        <w:t>работы время в соответствии с требованиями трудового законодательства Российской Федерации о работе</w:t>
      </w:r>
      <w:proofErr w:type="gramEnd"/>
      <w:r>
        <w:rPr>
          <w:sz w:val="28"/>
          <w:szCs w:val="28"/>
        </w:rPr>
        <w:t xml:space="preserve"> по совместительству.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Муниципальный служащий, планирующий выполнять иную оплачиваемую работу, направляет работодателю уведомление в письменной форме (Приложение № 1). Указанное уведомление должно быть направлено до начала выполнения иной оплачиваемой работы.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 Предварительное уведомление о предстоящем выполнении иной оплачиваемой работы (далее - уведомление) должно содержать: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и характеристику деятельности организации (учреждения), в котором предполагается осуществлять иную оплачиваемую работу;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должности по иной оплачиваемой работе, основные обязанности, описание характера работы;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предполагаемый график занятости (сроки и время выполнения иной оплачиваемой работы).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 Работодатель в бланке уведомления подтверждает, что выполнение муниципальным служащим иной оплачиваемой работы не приведет к возникновению конфликта интересов и предполагаемый график иной работы не препятствует ему исполнению должностных обязанностей по замещаемой муниципальной должности муниципальной службы в течение установленной продолжительности служебного времени в рабочую неделю.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 В случае если работодатель возражает против выполнения муниципальным служащим иной оплачиваемой работы, в бланке уведомления он обосновывает свое мнение о том, что иная оплачиваемая работа муниципального служащего может привести к конфликту интересов.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9. Уведомление передается муниципальным служащим в кадровую службу (специалисту по кадрам) и подлежит регистрации в журнале по форме согласно Приложению № 2 к настоящему Порядку.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Кадровая служба (специалист по кадрам) в течение трех дней направляет предварительное уведомление муниципального служащего в комиссию по соблюдению требований к служебному поведению муниципальных служащих администрации </w:t>
      </w:r>
      <w:r>
        <w:rPr>
          <w:bCs/>
          <w:sz w:val="28"/>
          <w:szCs w:val="28"/>
        </w:rPr>
        <w:t xml:space="preserve">Андреевского сельсовета </w:t>
      </w:r>
      <w:proofErr w:type="spellStart"/>
      <w:r>
        <w:rPr>
          <w:bCs/>
          <w:sz w:val="28"/>
          <w:szCs w:val="28"/>
        </w:rPr>
        <w:t>Баганского</w:t>
      </w:r>
      <w:proofErr w:type="spellEnd"/>
      <w:r>
        <w:rPr>
          <w:bCs/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 и урегулированию конфликта интересов (далее – комиссия).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11. По итогам рассмотрения уведомления комиссия принимает одно из следующих решений: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 установить, что в рассматриваемом случае не содержится признаков личной заинтересованности муниципального служащего, которая может привести к конфликту интересов;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 установить факт наличия личной заинтересованности муниципального служащего, которая приводит или может привести к конфликту интересов.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 Муниципальному служащему запрещается выполнять иную оплачиваемую работу по совместительству, если это влечет или может </w:t>
      </w:r>
      <w:r>
        <w:rPr>
          <w:sz w:val="28"/>
          <w:szCs w:val="28"/>
        </w:rPr>
        <w:lastRenderedPageBreak/>
        <w:t>повлечь за собой конфликт интересов и (или) выполнение иной оплачиваемой работы не соответствует требованиям действующего законодательства Российской Федерации.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13. В случае изменения графика выполнения иной оплачиваемой работы, а также иных обстоятельств, связанных с выполнением такой работы, муниципальный служащий уведомляет работодателя в соответствии с настоящим Порядком.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14. Несоблюдение муниципальным служащим порядка предварительного уведомления работодателя о выполнении иной оплачиваемой работы является основанием для привлечения его в установленном порядке к дисциплинарной ответственности.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1</w:t>
      </w:r>
    </w:p>
    <w:p w:rsidR="0009394B" w:rsidRDefault="0009394B" w:rsidP="0009394B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Порядку предварительного уведомления</w:t>
      </w:r>
    </w:p>
    <w:p w:rsidR="0009394B" w:rsidRDefault="0009394B" w:rsidP="0009394B">
      <w:pPr>
        <w:ind w:firstLine="709"/>
        <w:jc w:val="right"/>
        <w:rPr>
          <w:bCs/>
          <w:sz w:val="28"/>
          <w:szCs w:val="28"/>
        </w:rPr>
      </w:pPr>
      <w:r>
        <w:rPr>
          <w:sz w:val="28"/>
          <w:szCs w:val="28"/>
        </w:rPr>
        <w:t>муниципальными служащими</w:t>
      </w:r>
      <w:r>
        <w:rPr>
          <w:bCs/>
          <w:sz w:val="28"/>
          <w:szCs w:val="28"/>
        </w:rPr>
        <w:t xml:space="preserve"> администрации</w:t>
      </w:r>
    </w:p>
    <w:p w:rsidR="0009394B" w:rsidRDefault="0009394B" w:rsidP="0009394B">
      <w:pPr>
        <w:ind w:firstLine="709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Андреевского сельсовета </w:t>
      </w:r>
      <w:proofErr w:type="spellStart"/>
      <w:r>
        <w:rPr>
          <w:bCs/>
          <w:sz w:val="28"/>
          <w:szCs w:val="28"/>
        </w:rPr>
        <w:t>Баганского</w:t>
      </w:r>
      <w:proofErr w:type="spellEnd"/>
      <w:r>
        <w:rPr>
          <w:bCs/>
          <w:sz w:val="28"/>
          <w:szCs w:val="28"/>
        </w:rPr>
        <w:t xml:space="preserve"> района </w:t>
      </w:r>
    </w:p>
    <w:p w:rsidR="0009394B" w:rsidRDefault="0009394B" w:rsidP="0009394B">
      <w:pPr>
        <w:ind w:firstLine="709"/>
        <w:jc w:val="right"/>
        <w:rPr>
          <w:sz w:val="28"/>
          <w:szCs w:val="28"/>
        </w:rPr>
      </w:pPr>
      <w:r>
        <w:rPr>
          <w:bCs/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 о выполнении</w:t>
      </w:r>
    </w:p>
    <w:p w:rsidR="0009394B" w:rsidRDefault="0009394B" w:rsidP="0009394B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иной оплачиваемой работы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</w:p>
    <w:p w:rsidR="0009394B" w:rsidRDefault="0009394B" w:rsidP="0009394B">
      <w:pPr>
        <w:jc w:val="center"/>
        <w:rPr>
          <w:sz w:val="28"/>
          <w:szCs w:val="28"/>
        </w:rPr>
      </w:pPr>
      <w:r>
        <w:rPr>
          <w:sz w:val="28"/>
          <w:szCs w:val="28"/>
        </w:rPr>
        <w:t>Форма уведомления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</w:p>
    <w:p w:rsidR="0009394B" w:rsidRDefault="0009394B" w:rsidP="0009394B">
      <w:pPr>
        <w:ind w:firstLine="709"/>
        <w:jc w:val="both"/>
        <w:rPr>
          <w:sz w:val="28"/>
          <w:szCs w:val="28"/>
        </w:rPr>
      </w:pPr>
    </w:p>
    <w:p w:rsidR="0009394B" w:rsidRDefault="0009394B" w:rsidP="0009394B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Работодателю</w:t>
      </w:r>
    </w:p>
    <w:p w:rsidR="0009394B" w:rsidRDefault="0009394B" w:rsidP="0009394B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________________________________________________</w:t>
      </w:r>
    </w:p>
    <w:p w:rsidR="0009394B" w:rsidRDefault="0009394B" w:rsidP="0009394B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________________________________________________</w:t>
      </w:r>
    </w:p>
    <w:p w:rsidR="0009394B" w:rsidRDefault="0009394B" w:rsidP="0009394B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________________________________________________</w:t>
      </w:r>
    </w:p>
    <w:p w:rsidR="0009394B" w:rsidRDefault="0009394B" w:rsidP="0009394B">
      <w:pPr>
        <w:ind w:firstLine="709"/>
        <w:jc w:val="both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 xml:space="preserve">                                                                                                       (должность, фамилия, инициалы)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</w:p>
    <w:p w:rsidR="0009394B" w:rsidRDefault="0009394B" w:rsidP="0009394B">
      <w:pPr>
        <w:ind w:firstLine="709"/>
        <w:jc w:val="center"/>
        <w:rPr>
          <w:sz w:val="28"/>
          <w:szCs w:val="28"/>
        </w:rPr>
      </w:pPr>
    </w:p>
    <w:p w:rsidR="0009394B" w:rsidRDefault="0009394B" w:rsidP="0009394B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Уведомление муниципального служащего</w:t>
      </w:r>
    </w:p>
    <w:p w:rsidR="0009394B" w:rsidRDefault="0009394B" w:rsidP="0009394B">
      <w:pPr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 выполнении иной оплачиваемой работы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частью 2 статьи 11 Федерального закона от 2 марта 2007 года № 25-ФЗ «О муниципальной службе в Российской Федерации» я, ____________________________________________________________________ </w:t>
      </w:r>
    </w:p>
    <w:p w:rsidR="0009394B" w:rsidRDefault="0009394B" w:rsidP="0009394B">
      <w:pPr>
        <w:ind w:firstLine="709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(фамилия, имя, отчество)</w:t>
      </w:r>
    </w:p>
    <w:p w:rsidR="0009394B" w:rsidRDefault="0009394B" w:rsidP="0009394B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замещающий</w:t>
      </w:r>
      <w:proofErr w:type="gramEnd"/>
      <w:r>
        <w:rPr>
          <w:sz w:val="28"/>
          <w:szCs w:val="28"/>
        </w:rPr>
        <w:t xml:space="preserve"> муниципальную должность муниципальной службы ___________</w:t>
      </w:r>
    </w:p>
    <w:p w:rsidR="0009394B" w:rsidRDefault="0009394B" w:rsidP="0009394B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09394B" w:rsidRDefault="0009394B" w:rsidP="0009394B">
      <w:pPr>
        <w:ind w:firstLine="709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(наименование должности)</w:t>
      </w:r>
    </w:p>
    <w:p w:rsidR="0009394B" w:rsidRDefault="0009394B" w:rsidP="0009394B">
      <w:pPr>
        <w:jc w:val="both"/>
        <w:rPr>
          <w:sz w:val="28"/>
          <w:szCs w:val="28"/>
        </w:rPr>
      </w:pPr>
      <w:r>
        <w:rPr>
          <w:sz w:val="28"/>
          <w:szCs w:val="28"/>
        </w:rPr>
        <w:t>намере</w:t>
      </w:r>
      <w:proofErr w:type="gramStart"/>
      <w:r>
        <w:rPr>
          <w:sz w:val="28"/>
          <w:szCs w:val="28"/>
        </w:rPr>
        <w:t>н(</w:t>
      </w:r>
      <w:proofErr w:type="gramEnd"/>
      <w:r>
        <w:rPr>
          <w:sz w:val="28"/>
          <w:szCs w:val="28"/>
        </w:rPr>
        <w:t>а) с «_____»______________20____ г., по «_____»______________20____ г. заниматься иной оплачиваемой деятельностью, выполняя работу _______________________________________ ____________________________________________________________________</w:t>
      </w:r>
    </w:p>
    <w:p w:rsidR="0009394B" w:rsidRDefault="0009394B" w:rsidP="0009394B">
      <w:pPr>
        <w:ind w:firstLine="709"/>
        <w:jc w:val="center"/>
        <w:rPr>
          <w:sz w:val="28"/>
          <w:szCs w:val="28"/>
          <w:vertAlign w:val="superscript"/>
        </w:rPr>
      </w:pPr>
      <w:proofErr w:type="gramStart"/>
      <w:r>
        <w:rPr>
          <w:sz w:val="28"/>
          <w:szCs w:val="28"/>
          <w:vertAlign w:val="superscript"/>
        </w:rPr>
        <w:lastRenderedPageBreak/>
        <w:t>(по трудовому договору, гражданско-правовому договору,</w:t>
      </w:r>
      <w:proofErr w:type="gramEnd"/>
    </w:p>
    <w:p w:rsidR="0009394B" w:rsidRDefault="0009394B" w:rsidP="000939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____________________________________________________________________ </w:t>
      </w:r>
    </w:p>
    <w:p w:rsidR="0009394B" w:rsidRDefault="0009394B" w:rsidP="0009394B">
      <w:pPr>
        <w:ind w:firstLine="709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(полное наименование организации)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Содержание работы ______________________________________________</w:t>
      </w:r>
      <w:r>
        <w:rPr>
          <w:sz w:val="28"/>
          <w:szCs w:val="28"/>
        </w:rPr>
        <w:b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9394B" w:rsidRDefault="0009394B" w:rsidP="0009394B">
      <w:pPr>
        <w:ind w:firstLine="709"/>
        <w:jc w:val="center"/>
        <w:rPr>
          <w:sz w:val="28"/>
          <w:szCs w:val="28"/>
          <w:vertAlign w:val="superscript"/>
        </w:rPr>
      </w:pPr>
      <w:proofErr w:type="gramStart"/>
      <w:r>
        <w:rPr>
          <w:sz w:val="28"/>
          <w:szCs w:val="28"/>
          <w:vertAlign w:val="superscript"/>
        </w:rPr>
        <w:t xml:space="preserve">(наименование должности, краткое описание характера иной оплачиваемой работы, </w:t>
      </w:r>
      <w:proofErr w:type="gramEnd"/>
    </w:p>
    <w:p w:rsidR="0009394B" w:rsidRDefault="0009394B" w:rsidP="0009394B">
      <w:pPr>
        <w:ind w:firstLine="709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основные должностные обязанности)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Работа будет выполняться в свободное от основной работы время и не повлечет за собой конфликт интересов.</w:t>
      </w:r>
    </w:p>
    <w:p w:rsidR="0009394B" w:rsidRDefault="0009394B" w:rsidP="0009394B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«_____»______________20____ г. _________________</w:t>
      </w:r>
    </w:p>
    <w:p w:rsidR="0009394B" w:rsidRDefault="0009394B" w:rsidP="0009394B">
      <w:pPr>
        <w:ind w:firstLine="709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(подпись)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Мнение представителя работодателя: _______________________________</w:t>
      </w:r>
    </w:p>
    <w:p w:rsidR="0009394B" w:rsidRDefault="0009394B" w:rsidP="0009394B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</w:p>
    <w:p w:rsidR="0009394B" w:rsidRDefault="0009394B" w:rsidP="0009394B">
      <w:pPr>
        <w:jc w:val="right"/>
        <w:rPr>
          <w:sz w:val="28"/>
          <w:szCs w:val="28"/>
        </w:rPr>
      </w:pPr>
      <w:r>
        <w:rPr>
          <w:sz w:val="28"/>
          <w:szCs w:val="28"/>
        </w:rPr>
        <w:t>«____»______________20____ г. _________________ ____________</w:t>
      </w:r>
    </w:p>
    <w:p w:rsidR="0009394B" w:rsidRDefault="0009394B" w:rsidP="0009394B">
      <w:pPr>
        <w:ind w:firstLine="709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 xml:space="preserve">                                                                                                                    (подпись)                                 (Ф.И.О.)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</w:p>
    <w:p w:rsidR="0009394B" w:rsidRDefault="0009394B" w:rsidP="0009394B">
      <w:pPr>
        <w:ind w:firstLine="709"/>
        <w:jc w:val="both"/>
        <w:rPr>
          <w:sz w:val="28"/>
          <w:szCs w:val="28"/>
        </w:rPr>
      </w:pPr>
    </w:p>
    <w:p w:rsidR="0009394B" w:rsidRDefault="0009394B" w:rsidP="0009394B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9394B" w:rsidRDefault="0009394B" w:rsidP="0009394B">
      <w:pPr>
        <w:ind w:firstLine="709"/>
        <w:jc w:val="both"/>
        <w:rPr>
          <w:sz w:val="28"/>
          <w:szCs w:val="28"/>
        </w:rPr>
      </w:pPr>
    </w:p>
    <w:p w:rsidR="0009394B" w:rsidRDefault="0009394B" w:rsidP="0009394B">
      <w:pPr>
        <w:ind w:firstLine="709"/>
        <w:jc w:val="both"/>
        <w:rPr>
          <w:sz w:val="28"/>
          <w:szCs w:val="28"/>
        </w:rPr>
      </w:pPr>
    </w:p>
    <w:p w:rsidR="0009394B" w:rsidRDefault="0009394B" w:rsidP="0009394B">
      <w:pPr>
        <w:ind w:firstLine="709"/>
        <w:jc w:val="both"/>
        <w:rPr>
          <w:sz w:val="28"/>
          <w:szCs w:val="28"/>
        </w:rPr>
      </w:pPr>
    </w:p>
    <w:p w:rsidR="0009394B" w:rsidRDefault="0009394B" w:rsidP="0009394B">
      <w:pPr>
        <w:ind w:firstLine="709"/>
        <w:jc w:val="both"/>
      </w:pPr>
      <w:r>
        <w:t xml:space="preserve">                                 </w:t>
      </w:r>
    </w:p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09394B" w:rsidRDefault="0009394B" w:rsidP="0009394B"/>
    <w:p w:rsidR="00DA288D" w:rsidRDefault="00DA288D"/>
    <w:sectPr w:rsidR="00DA288D" w:rsidSect="00DA28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9394B"/>
    <w:rsid w:val="0009394B"/>
    <w:rsid w:val="00DA28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39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466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1397</Words>
  <Characters>7964</Characters>
  <Application>Microsoft Office Word</Application>
  <DocSecurity>0</DocSecurity>
  <Lines>66</Lines>
  <Paragraphs>18</Paragraphs>
  <ScaleCrop>false</ScaleCrop>
  <Company/>
  <LinksUpToDate>false</LinksUpToDate>
  <CharactersWithSpaces>9343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2019-08-21T04:24:00Z</dcterms:created>
  <dcterms:modified xsi:type="dcterms:W3CDTF">2019-08-21T04:24:00Z</dcterms:modified>
</cp:coreProperties>
</file>