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F3" w:rsidRPr="00D33394" w:rsidRDefault="004C63F3" w:rsidP="004C63F3">
      <w:pPr>
        <w:widowControl w:val="0"/>
        <w:autoSpaceDE w:val="0"/>
        <w:autoSpaceDN w:val="0"/>
        <w:adjustRightInd w:val="0"/>
        <w:spacing w:after="0" w:line="240" w:lineRule="auto"/>
        <w:ind w:firstLine="540"/>
        <w:jc w:val="center"/>
        <w:rPr>
          <w:rFonts w:ascii="Times New Roman" w:hAnsi="Times New Roman"/>
          <w:b/>
        </w:rPr>
      </w:pPr>
      <w:proofErr w:type="gramStart"/>
      <w:r w:rsidRPr="00D33394">
        <w:rPr>
          <w:rFonts w:ascii="Times New Roman" w:hAnsi="Times New Roman"/>
          <w:b/>
        </w:rPr>
        <w:t>Информация об установленных Федеральным законом от 23.11.2009 N 261-ФЗ (ред. от 02.07.2013)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вышеназванного закона</w:t>
      </w:r>
      <w:proofErr w:type="gramEnd"/>
    </w:p>
    <w:p w:rsidR="004C63F3" w:rsidRPr="00D33394" w:rsidRDefault="004C63F3" w:rsidP="004C63F3">
      <w:pPr>
        <w:widowControl w:val="0"/>
        <w:autoSpaceDE w:val="0"/>
        <w:autoSpaceDN w:val="0"/>
        <w:adjustRightInd w:val="0"/>
        <w:spacing w:after="0" w:line="240" w:lineRule="auto"/>
        <w:ind w:firstLine="540"/>
        <w:jc w:val="both"/>
        <w:rPr>
          <w:rFonts w:cs="Calibri"/>
        </w:rPr>
      </w:pPr>
    </w:p>
    <w:p w:rsidR="004C63F3" w:rsidRPr="00D33394" w:rsidRDefault="004C63F3" w:rsidP="004C63F3">
      <w:pPr>
        <w:widowControl w:val="0"/>
        <w:autoSpaceDE w:val="0"/>
        <w:autoSpaceDN w:val="0"/>
        <w:adjustRightInd w:val="0"/>
        <w:spacing w:after="0" w:line="240" w:lineRule="auto"/>
        <w:ind w:firstLine="540"/>
        <w:jc w:val="both"/>
        <w:rPr>
          <w:rFonts w:cs="Calibri"/>
        </w:rPr>
      </w:pP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proofErr w:type="gramStart"/>
      <w:r w:rsidRPr="00D33394">
        <w:rPr>
          <w:rFonts w:ascii="Times New Roman" w:hAnsi="Times New Roman"/>
          <w:color w:val="000000"/>
        </w:rPr>
        <w:t xml:space="preserve">В соответствии с ч.9, 10 ст. 11 Закона,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w:t>
      </w:r>
      <w:bookmarkStart w:id="0" w:name="_GoBack"/>
      <w:bookmarkEnd w:id="0"/>
      <w:r w:rsidRPr="00D33394">
        <w:rPr>
          <w:rFonts w:ascii="Times New Roman" w:hAnsi="Times New Roman"/>
          <w:color w:val="000000"/>
        </w:rPr>
        <w:t>настоящим Федеральным законом возложено на других лиц) в течение всего срока их</w:t>
      </w:r>
      <w:proofErr w:type="gramEnd"/>
      <w:r w:rsidRPr="00D33394">
        <w:rPr>
          <w:rFonts w:ascii="Times New Roman" w:hAnsi="Times New Roman"/>
          <w:color w:val="000000"/>
        </w:rPr>
        <w:t xml:space="preserve"> службы путем организации их надлежащей эксплуатации и своевременного устранения выявленных несоответствий.</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proofErr w:type="gramStart"/>
      <w:r w:rsidRPr="00D33394">
        <w:rPr>
          <w:rFonts w:ascii="Times New Roman" w:hAnsi="Times New Roman"/>
          <w:color w:val="000000"/>
        </w:rP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rsidRPr="00D33394">
        <w:rPr>
          <w:rFonts w:ascii="Times New Roman" w:hAnsi="Times New Roman"/>
          <w:color w:val="000000"/>
        </w:rP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 </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proofErr w:type="gramStart"/>
      <w:r w:rsidRPr="00D33394">
        <w:rPr>
          <w:rFonts w:ascii="Times New Roman" w:hAnsi="Times New Roman"/>
          <w:color w:val="000000"/>
        </w:rPr>
        <w:t>Согласно ч. 5, 7 ст.12 Закона,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w:t>
      </w:r>
      <w:proofErr w:type="gramEnd"/>
      <w:r w:rsidRPr="00D33394">
        <w:rPr>
          <w:rFonts w:ascii="Times New Roman" w:hAnsi="Times New Roman"/>
          <w:color w:val="000000"/>
        </w:rPr>
        <w:t xml:space="preserve">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sidRPr="00D33394">
        <w:rPr>
          <w:rFonts w:ascii="Times New Roman" w:hAnsi="Times New Roman"/>
          <w:color w:val="000000"/>
        </w:rPr>
        <w:t>на</w:t>
      </w:r>
      <w:proofErr w:type="gramEnd"/>
      <w:r w:rsidRPr="00D33394">
        <w:rPr>
          <w:rFonts w:ascii="Times New Roman" w:hAnsi="Times New Roman"/>
          <w:color w:val="000000"/>
        </w:rPr>
        <w:t>:</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1) необязательность таких мероприятий для проведения их лицами, которым данный перечень мероприятий адресован;</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proofErr w:type="gramStart"/>
      <w:r w:rsidRPr="00D33394">
        <w:rPr>
          <w:rFonts w:ascii="Times New Roman" w:hAnsi="Times New Roman"/>
          <w:color w:val="000000"/>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D33394">
        <w:rPr>
          <w:rFonts w:ascii="Times New Roman" w:hAnsi="Times New Roman"/>
          <w:color w:val="000000"/>
        </w:rPr>
        <w:t>энергосервисного</w:t>
      </w:r>
      <w:proofErr w:type="spellEnd"/>
      <w:r w:rsidRPr="00D33394">
        <w:rPr>
          <w:rFonts w:ascii="Times New Roman" w:hAnsi="Times New Roman"/>
          <w:color w:val="000000"/>
        </w:rPr>
        <w:t xml:space="preserve"> договора (контракта), и прогнозируемую стоимость проведения таких отдельных мероприятий;</w:t>
      </w:r>
      <w:proofErr w:type="gramEnd"/>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4C63F3" w:rsidRPr="00D33394" w:rsidRDefault="004C63F3" w:rsidP="004C63F3">
      <w:pPr>
        <w:widowControl w:val="0"/>
        <w:autoSpaceDE w:val="0"/>
        <w:autoSpaceDN w:val="0"/>
        <w:adjustRightInd w:val="0"/>
        <w:spacing w:after="0" w:line="240" w:lineRule="auto"/>
        <w:rPr>
          <w:rFonts w:ascii="Times New Roman" w:hAnsi="Times New Roman"/>
          <w:color w:val="000000"/>
        </w:rPr>
      </w:pP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 </w:t>
      </w:r>
      <w:proofErr w:type="gramStart"/>
      <w:r w:rsidRPr="00D33394">
        <w:rPr>
          <w:rFonts w:ascii="Times New Roman" w:hAnsi="Times New Roman"/>
          <w:color w:val="000000"/>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4C63F3" w:rsidRPr="00D33394" w:rsidRDefault="004C63F3" w:rsidP="004C63F3">
      <w:pPr>
        <w:widowControl w:val="0"/>
        <w:autoSpaceDE w:val="0"/>
        <w:autoSpaceDN w:val="0"/>
        <w:adjustRightInd w:val="0"/>
        <w:spacing w:after="0" w:line="240" w:lineRule="auto"/>
        <w:ind w:firstLine="540"/>
        <w:jc w:val="both"/>
        <w:outlineLvl w:val="0"/>
        <w:rPr>
          <w:rFonts w:ascii="Times New Roman" w:hAnsi="Times New Roman"/>
          <w:color w:val="000000"/>
        </w:rPr>
      </w:pPr>
    </w:p>
    <w:p w:rsidR="004C63F3" w:rsidRPr="00D33394" w:rsidRDefault="004C63F3" w:rsidP="004C63F3">
      <w:pPr>
        <w:widowControl w:val="0"/>
        <w:autoSpaceDE w:val="0"/>
        <w:autoSpaceDN w:val="0"/>
        <w:adjustRightInd w:val="0"/>
        <w:spacing w:after="0" w:line="240" w:lineRule="auto"/>
        <w:ind w:firstLine="540"/>
        <w:jc w:val="both"/>
        <w:outlineLvl w:val="0"/>
        <w:rPr>
          <w:rFonts w:ascii="Times New Roman" w:hAnsi="Times New Roman"/>
          <w:color w:val="000000"/>
        </w:rPr>
      </w:pPr>
      <w:r w:rsidRPr="00D33394">
        <w:rPr>
          <w:rFonts w:ascii="Times New Roman" w:hAnsi="Times New Roman"/>
          <w:color w:val="000000"/>
        </w:rPr>
        <w:t>Статьи 13 Закона установлены следующие требования:</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1. Производимые, передаваемые, потребляемые энергетические ресурсы подлежат </w:t>
      </w:r>
      <w:r w:rsidRPr="00D33394">
        <w:rPr>
          <w:rFonts w:ascii="Times New Roman" w:hAnsi="Times New Roman"/>
          <w:color w:val="000000"/>
        </w:rPr>
        <w:lastRenderedPageBreak/>
        <w:t xml:space="preserve">обязательному учету с применением приборов учета используемых энергетических ресурсов. </w:t>
      </w:r>
      <w:proofErr w:type="gramStart"/>
      <w:r w:rsidRPr="00D33394">
        <w:rPr>
          <w:rFonts w:ascii="Times New Roman" w:hAnsi="Times New Roman"/>
          <w:color w:val="000000"/>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D33394">
        <w:rPr>
          <w:rFonts w:ascii="Times New Roman" w:hAnsi="Times New Roman"/>
          <w:color w:val="000000"/>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D33394">
        <w:rPr>
          <w:rFonts w:ascii="Times New Roman" w:hAnsi="Times New Roman"/>
          <w:color w:val="000000"/>
        </w:rPr>
        <w:t>учета</w:t>
      </w:r>
      <w:proofErr w:type="gramEnd"/>
      <w:r w:rsidRPr="00D33394">
        <w:rPr>
          <w:rFonts w:ascii="Times New Roman" w:hAnsi="Times New Roman"/>
          <w:color w:val="000000"/>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5" w:history="1">
        <w:r w:rsidRPr="00D33394">
          <w:rPr>
            <w:rFonts w:ascii="Times New Roman" w:hAnsi="Times New Roman"/>
            <w:color w:val="000000"/>
          </w:rPr>
          <w:t>Требования</w:t>
        </w:r>
      </w:hyperlink>
      <w:r w:rsidRPr="00D33394">
        <w:rPr>
          <w:rFonts w:ascii="Times New Roman" w:hAnsi="Times New Roman"/>
          <w:color w:val="000000"/>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rsidRPr="00D33394">
        <w:rPr>
          <w:rFonts w:ascii="Times New Roman" w:hAnsi="Times New Roman"/>
          <w:color w:val="000000"/>
        </w:rPr>
        <w:t>энергии</w:t>
      </w:r>
      <w:proofErr w:type="gramEnd"/>
      <w:r w:rsidRPr="00D33394">
        <w:rPr>
          <w:rFonts w:ascii="Times New Roman" w:hAnsi="Times New Roman"/>
          <w:color w:val="000000"/>
        </w:rPr>
        <w:t xml:space="preserve"> которых составляет менее чем две десятых </w:t>
      </w:r>
      <w:proofErr w:type="spellStart"/>
      <w:r w:rsidRPr="00D33394">
        <w:rPr>
          <w:rFonts w:ascii="Times New Roman" w:hAnsi="Times New Roman"/>
          <w:color w:val="000000"/>
        </w:rPr>
        <w:t>гигакалории</w:t>
      </w:r>
      <w:proofErr w:type="spellEnd"/>
      <w:r w:rsidRPr="00D33394">
        <w:rPr>
          <w:rFonts w:ascii="Times New Roman" w:hAnsi="Times New Roman"/>
          <w:color w:val="000000"/>
        </w:rPr>
        <w:t xml:space="preserve"> в час (в отношении организации учета используемой тепловой энергии).</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D33394">
        <w:rPr>
          <w:rFonts w:ascii="Times New Roman" w:hAnsi="Times New Roman"/>
          <w:color w:val="000000"/>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D33394">
        <w:rPr>
          <w:rFonts w:ascii="Times New Roman" w:hAnsi="Times New Roman"/>
          <w:color w:val="000000"/>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D33394">
        <w:rPr>
          <w:rFonts w:ascii="Times New Roman" w:hAnsi="Times New Roman"/>
          <w:color w:val="000000"/>
        </w:rPr>
        <w:t>энергосервисного</w:t>
      </w:r>
      <w:proofErr w:type="spellEnd"/>
      <w:r w:rsidRPr="00D33394">
        <w:rPr>
          <w:rFonts w:ascii="Times New Roman" w:hAnsi="Times New Roman"/>
          <w:color w:val="000000"/>
        </w:rP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sidRPr="00D33394">
        <w:rPr>
          <w:rFonts w:ascii="Times New Roman" w:hAnsi="Times New Roman"/>
          <w:color w:val="000000"/>
        </w:rPr>
        <w:t>срока эксплуатации приборов учета используемых энергетических ресурсов</w:t>
      </w:r>
      <w:proofErr w:type="gramEnd"/>
      <w:r w:rsidRPr="00D33394">
        <w:rPr>
          <w:rFonts w:ascii="Times New Roman" w:hAnsi="Times New Roman"/>
          <w:color w:val="000000"/>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3. </w:t>
      </w:r>
      <w:proofErr w:type="gramStart"/>
      <w:r w:rsidRPr="00D33394">
        <w:rPr>
          <w:rFonts w:ascii="Times New Roman" w:hAnsi="Times New Roman"/>
          <w:color w:val="000000"/>
        </w:rPr>
        <w:t>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rsidRPr="00D33394">
        <w:rPr>
          <w:rFonts w:ascii="Times New Roman" w:hAnsi="Times New Roman"/>
          <w:color w:val="000000"/>
        </w:rPr>
        <w:t xml:space="preserve"> эксплуатацию.</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4. </w:t>
      </w:r>
      <w:proofErr w:type="gramStart"/>
      <w:r w:rsidRPr="00D33394">
        <w:rPr>
          <w:rFonts w:ascii="Times New Roman" w:hAnsi="Times New Roman"/>
          <w:color w:val="000000"/>
        </w:rPr>
        <w:t xml:space="preserve">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r:id="rId6" w:history="1">
        <w:r w:rsidRPr="00D33394">
          <w:rPr>
            <w:rFonts w:ascii="Times New Roman" w:hAnsi="Times New Roman"/>
            <w:color w:val="000000"/>
          </w:rPr>
          <w:t>частях 3</w:t>
        </w:r>
      </w:hyperlink>
      <w:r w:rsidRPr="00D33394">
        <w:rPr>
          <w:rFonts w:ascii="Times New Roman" w:hAnsi="Times New Roman"/>
          <w:color w:val="000000"/>
        </w:rPr>
        <w:t xml:space="preserve">, </w:t>
      </w:r>
      <w:hyperlink r:id="rId7" w:history="1">
        <w:r w:rsidRPr="00D33394">
          <w:rPr>
            <w:rFonts w:ascii="Times New Roman" w:hAnsi="Times New Roman"/>
            <w:color w:val="000000"/>
          </w:rPr>
          <w:t>5</w:t>
        </w:r>
      </w:hyperlink>
      <w:r w:rsidRPr="00D33394">
        <w:rPr>
          <w:rFonts w:ascii="Times New Roman" w:hAnsi="Times New Roman"/>
          <w:color w:val="000000"/>
        </w:rPr>
        <w:t xml:space="preserve"> и </w:t>
      </w:r>
      <w:hyperlink r:id="rId8" w:history="1">
        <w:r w:rsidRPr="00D33394">
          <w:rPr>
            <w:rFonts w:ascii="Times New Roman" w:hAnsi="Times New Roman"/>
            <w:color w:val="000000"/>
          </w:rPr>
          <w:t>6 настоящей статьи</w:t>
        </w:r>
      </w:hyperlink>
      <w:r w:rsidRPr="00D33394">
        <w:rPr>
          <w:rFonts w:ascii="Times New Roman" w:hAnsi="Times New Roman"/>
          <w:color w:val="000000"/>
        </w:rPr>
        <w:t>, обязаны завершить оснащение таких объектов приборами учета используемых воды, природного газа, тепловой</w:t>
      </w:r>
      <w:proofErr w:type="gramEnd"/>
      <w:r w:rsidRPr="00D33394">
        <w:rPr>
          <w:rFonts w:ascii="Times New Roman" w:hAnsi="Times New Roman"/>
          <w:color w:val="000000"/>
        </w:rPr>
        <w:t xml:space="preserve"> энергии, электрической энергии, а также ввод установленных приборов учета в </w:t>
      </w:r>
      <w:r w:rsidRPr="00D33394">
        <w:rPr>
          <w:rFonts w:ascii="Times New Roman" w:hAnsi="Times New Roman"/>
          <w:color w:val="000000"/>
        </w:rPr>
        <w:lastRenderedPageBreak/>
        <w:t>эксплуатацию.</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5. </w:t>
      </w:r>
      <w:proofErr w:type="gramStart"/>
      <w:r w:rsidRPr="00D33394">
        <w:rPr>
          <w:rFonts w:ascii="Times New Roman" w:hAnsi="Times New Roman"/>
          <w:color w:val="000000"/>
        </w:rPr>
        <w:t xml:space="preserve">До 1 июля 2012 года собственники жилых домов, за исключением указанных в </w:t>
      </w:r>
      <w:hyperlink r:id="rId9" w:history="1">
        <w:r w:rsidRPr="00D33394">
          <w:rPr>
            <w:rFonts w:ascii="Times New Roman" w:hAnsi="Times New Roman"/>
            <w:color w:val="000000"/>
          </w:rPr>
          <w:t>части 6</w:t>
        </w:r>
      </w:hyperlink>
      <w:r w:rsidRPr="00D33394">
        <w:rPr>
          <w:rFonts w:ascii="Times New Roman" w:hAnsi="Times New Roman"/>
          <w:color w:val="000000"/>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rsidRPr="00D33394">
        <w:rPr>
          <w:rFonts w:ascii="Times New Roman" w:hAnsi="Times New Roman"/>
          <w:color w:val="000000"/>
        </w:rPr>
        <w:t xml:space="preserve"> При этом многоквартирные дома в указанный срок должны быть оснащены коллективными (общедомовыми) приборами учета </w:t>
      </w:r>
      <w:proofErr w:type="gramStart"/>
      <w:r w:rsidRPr="00D33394">
        <w:rPr>
          <w:rFonts w:ascii="Times New Roman" w:hAnsi="Times New Roman"/>
          <w:color w:val="000000"/>
        </w:rPr>
        <w:t>используемых</w:t>
      </w:r>
      <w:proofErr w:type="gramEnd"/>
      <w:r w:rsidRPr="00D33394">
        <w:rPr>
          <w:rFonts w:ascii="Times New Roman" w:hAnsi="Times New Roman"/>
          <w:color w:val="000000"/>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6. </w:t>
      </w:r>
      <w:proofErr w:type="gramStart"/>
      <w:r w:rsidRPr="00D33394">
        <w:rPr>
          <w:rFonts w:ascii="Times New Roman" w:hAnsi="Times New Roman"/>
          <w:color w:val="000000"/>
        </w:rPr>
        <w:t>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w:t>
      </w:r>
      <w:proofErr w:type="gramEnd"/>
      <w:r w:rsidRPr="00D33394">
        <w:rPr>
          <w:rFonts w:ascii="Times New Roman" w:hAnsi="Times New Roman"/>
          <w:color w:val="000000"/>
        </w:rPr>
        <w:t xml:space="preserve">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6.1. </w:t>
      </w:r>
      <w:proofErr w:type="gramStart"/>
      <w:r w:rsidRPr="00D33394">
        <w:rPr>
          <w:rFonts w:ascii="Times New Roman" w:hAnsi="Times New Roman"/>
          <w:color w:val="000000"/>
        </w:rPr>
        <w:t>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roofErr w:type="gramEnd"/>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7. </w:t>
      </w:r>
      <w:proofErr w:type="gramStart"/>
      <w:r w:rsidRPr="00D33394">
        <w:rPr>
          <w:rFonts w:ascii="Times New Roman" w:hAnsi="Times New Roman"/>
          <w:color w:val="000000"/>
        </w:rPr>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r:id="rId10" w:history="1">
        <w:r w:rsidRPr="00D33394">
          <w:rPr>
            <w:rFonts w:ascii="Times New Roman" w:hAnsi="Times New Roman"/>
            <w:color w:val="000000"/>
          </w:rPr>
          <w:t>частях 3</w:t>
        </w:r>
      </w:hyperlink>
      <w:r w:rsidRPr="00D33394">
        <w:rPr>
          <w:rFonts w:ascii="Times New Roman" w:hAnsi="Times New Roman"/>
          <w:color w:val="000000"/>
        </w:rPr>
        <w:t xml:space="preserve"> - </w:t>
      </w:r>
      <w:hyperlink r:id="rId11" w:history="1">
        <w:r w:rsidRPr="00D33394">
          <w:rPr>
            <w:rFonts w:ascii="Times New Roman" w:hAnsi="Times New Roman"/>
            <w:color w:val="000000"/>
          </w:rPr>
          <w:t>6.1 настоящей статьи</w:t>
        </w:r>
      </w:hyperlink>
      <w:r w:rsidRPr="00D33394">
        <w:rPr>
          <w:rFonts w:ascii="Times New Roman" w:hAnsi="Times New Roman"/>
          <w:color w:val="000000"/>
        </w:rPr>
        <w:t>. Многоквартирные дома, вводимые в эксплуатацию с 1 января 2012</w:t>
      </w:r>
      <w:proofErr w:type="gramEnd"/>
      <w:r w:rsidRPr="00D33394">
        <w:rPr>
          <w:rFonts w:ascii="Times New Roman" w:hAnsi="Times New Roman"/>
          <w:color w:val="000000"/>
        </w:rPr>
        <w:t xml:space="preserve"> </w:t>
      </w:r>
      <w:proofErr w:type="gramStart"/>
      <w:r w:rsidRPr="00D33394">
        <w:rPr>
          <w:rFonts w:ascii="Times New Roman" w:hAnsi="Times New Roman"/>
          <w:color w:val="000000"/>
        </w:rPr>
        <w:t>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D33394">
        <w:rPr>
          <w:rFonts w:ascii="Times New Roman" w:hAnsi="Times New Roman"/>
          <w:color w:val="000000"/>
        </w:rP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sidRPr="00D33394">
        <w:rPr>
          <w:rFonts w:ascii="Times New Roman" w:hAnsi="Times New Roman"/>
          <w:color w:val="000000"/>
        </w:rPr>
        <w:t>обеспечения</w:t>
      </w:r>
      <w:proofErr w:type="gramEnd"/>
      <w:r w:rsidRPr="00D33394">
        <w:rPr>
          <w:rFonts w:ascii="Times New Roman" w:hAnsi="Times New Roman"/>
          <w:color w:val="000000"/>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sidRPr="00D33394">
        <w:rPr>
          <w:rFonts w:ascii="Times New Roman" w:hAnsi="Times New Roman"/>
          <w:color w:val="000000"/>
        </w:rPr>
        <w:t>снабжение</w:t>
      </w:r>
      <w:proofErr w:type="gramEnd"/>
      <w:r w:rsidRPr="00D33394">
        <w:rPr>
          <w:rFonts w:ascii="Times New Roman" w:hAnsi="Times New Roman"/>
          <w:color w:val="000000"/>
        </w:rP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sidRPr="00D33394">
        <w:rPr>
          <w:rFonts w:ascii="Times New Roman" w:hAnsi="Times New Roman"/>
          <w:color w:val="000000"/>
        </w:rPr>
        <w:t>и</w:t>
      </w:r>
      <w:proofErr w:type="gramEnd"/>
      <w:r w:rsidRPr="00D33394">
        <w:rPr>
          <w:rFonts w:ascii="Times New Roman" w:hAnsi="Times New Roman"/>
          <w:color w:val="000000"/>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sidRPr="00D33394">
        <w:rPr>
          <w:rFonts w:ascii="Times New Roman" w:hAnsi="Times New Roman"/>
          <w:color w:val="000000"/>
        </w:rPr>
        <w:t xml:space="preserve">За просрочку исполнения обязательства по установке, замене и (или) эксплуатации этих приборов учета указанные </w:t>
      </w:r>
      <w:r w:rsidRPr="00D33394">
        <w:rPr>
          <w:rFonts w:ascii="Times New Roman" w:hAnsi="Times New Roman"/>
          <w:color w:val="000000"/>
        </w:rPr>
        <w:lastRenderedPageBreak/>
        <w:t xml:space="preserve">организации уплачивают потребителю за каждый день просрочки неустойку (пени), определяемую в размере одной трехсотой </w:t>
      </w:r>
      <w:hyperlink r:id="rId12" w:history="1">
        <w:r w:rsidRPr="00D33394">
          <w:rPr>
            <w:rFonts w:ascii="Times New Roman" w:hAnsi="Times New Roman"/>
            <w:color w:val="000000"/>
          </w:rPr>
          <w:t>ставки рефинансирования</w:t>
        </w:r>
      </w:hyperlink>
      <w:r w:rsidRPr="00D33394">
        <w:rPr>
          <w:rFonts w:ascii="Times New Roman" w:hAnsi="Times New Roman"/>
          <w:color w:val="000000"/>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sidRPr="00D33394">
        <w:rPr>
          <w:rFonts w:ascii="Times New Roman" w:hAnsi="Times New Roman"/>
          <w:color w:val="000000"/>
        </w:rPr>
        <w:t xml:space="preserve"> </w:t>
      </w:r>
      <w:hyperlink r:id="rId13" w:history="1">
        <w:r w:rsidRPr="00D33394">
          <w:rPr>
            <w:rFonts w:ascii="Times New Roman" w:hAnsi="Times New Roman"/>
            <w:color w:val="000000"/>
          </w:rPr>
          <w:t>Порядок</w:t>
        </w:r>
      </w:hyperlink>
      <w:r w:rsidRPr="00D33394">
        <w:rPr>
          <w:rFonts w:ascii="Times New Roman" w:hAnsi="Times New Roman"/>
          <w:color w:val="000000"/>
        </w:rPr>
        <w:t xml:space="preserve"> заключения и существенные условия такого договора утверждаются уполномоченным федеральным органом исполнительной власти. </w:t>
      </w:r>
      <w:proofErr w:type="gramStart"/>
      <w:r w:rsidRPr="00D33394">
        <w:rPr>
          <w:rFonts w:ascii="Times New Roman" w:hAnsi="Times New Roman"/>
          <w:color w:val="000000"/>
        </w:rP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rsidRPr="00D33394">
        <w:rPr>
          <w:rFonts w:ascii="Times New Roman" w:hAnsi="Times New Roman"/>
          <w:color w:val="000000"/>
        </w:rPr>
        <w:t xml:space="preserve"> </w:t>
      </w:r>
      <w:hyperlink r:id="rId14" w:history="1">
        <w:r w:rsidRPr="00D33394">
          <w:rPr>
            <w:rFonts w:ascii="Times New Roman" w:hAnsi="Times New Roman"/>
            <w:color w:val="000000"/>
          </w:rPr>
          <w:t>частями 5</w:t>
        </w:r>
      </w:hyperlink>
      <w:r w:rsidRPr="00D33394">
        <w:rPr>
          <w:rFonts w:ascii="Times New Roman" w:hAnsi="Times New Roman"/>
          <w:color w:val="000000"/>
        </w:rPr>
        <w:t xml:space="preserve"> - </w:t>
      </w:r>
      <w:hyperlink r:id="rId15" w:history="1">
        <w:r w:rsidRPr="00D33394">
          <w:rPr>
            <w:rFonts w:ascii="Times New Roman" w:hAnsi="Times New Roman"/>
            <w:color w:val="000000"/>
          </w:rPr>
          <w:t>6.1 настоящей статьи</w:t>
        </w:r>
      </w:hyperlink>
      <w:r w:rsidRPr="00D33394">
        <w:rPr>
          <w:rFonts w:ascii="Times New Roman" w:hAnsi="Times New Roman"/>
          <w:color w:val="000000"/>
        </w:rPr>
        <w:t xml:space="preserve">, должен содержать условие об оплате цены, определенной таким договором, равными долями в течение пяти лет </w:t>
      </w:r>
      <w:proofErr w:type="gramStart"/>
      <w:r w:rsidRPr="00D33394">
        <w:rPr>
          <w:rFonts w:ascii="Times New Roman" w:hAnsi="Times New Roman"/>
          <w:color w:val="000000"/>
        </w:rPr>
        <w:t>с даты</w:t>
      </w:r>
      <w:proofErr w:type="gramEnd"/>
      <w:r w:rsidRPr="00D33394">
        <w:rPr>
          <w:rFonts w:ascii="Times New Roman" w:hAnsi="Times New Roman"/>
          <w:color w:val="000000"/>
        </w:rP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sidRPr="00D33394">
        <w:rPr>
          <w:rFonts w:ascii="Times New Roman" w:hAnsi="Times New Roman"/>
          <w:color w:val="000000"/>
        </w:rP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D33394">
        <w:rPr>
          <w:rFonts w:ascii="Times New Roman" w:hAnsi="Times New Roman"/>
          <w:color w:val="000000"/>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10. </w:t>
      </w:r>
      <w:proofErr w:type="gramStart"/>
      <w:r w:rsidRPr="00D33394">
        <w:rPr>
          <w:rFonts w:ascii="Times New Roman" w:hAnsi="Times New Roman"/>
          <w:color w:val="000000"/>
        </w:rPr>
        <w:t xml:space="preserve">До 1 июля 2010 года организации, указанные в </w:t>
      </w:r>
      <w:hyperlink r:id="rId16" w:history="1">
        <w:r w:rsidRPr="00D33394">
          <w:rPr>
            <w:rFonts w:ascii="Times New Roman" w:hAnsi="Times New Roman"/>
            <w:color w:val="000000"/>
          </w:rPr>
          <w:t>части 9 настоящей статьи</w:t>
        </w:r>
      </w:hyperlink>
      <w:r w:rsidRPr="00D33394">
        <w:rPr>
          <w:rFonts w:ascii="Times New Roman" w:hAnsi="Times New Roman"/>
          <w:color w:val="000000"/>
        </w:rPr>
        <w:t xml:space="preserve">, обязаны предоставить собственникам жилых домов, указанных в </w:t>
      </w:r>
      <w:hyperlink r:id="rId17" w:history="1">
        <w:r w:rsidRPr="00D33394">
          <w:rPr>
            <w:rFonts w:ascii="Times New Roman" w:hAnsi="Times New Roman"/>
            <w:color w:val="000000"/>
          </w:rPr>
          <w:t>части 5 настоящей статьи</w:t>
        </w:r>
      </w:hyperlink>
      <w:r w:rsidRPr="00D33394">
        <w:rPr>
          <w:rFonts w:ascii="Times New Roman" w:hAnsi="Times New Roman"/>
          <w:color w:val="00000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r:id="rId18" w:history="1">
        <w:r w:rsidRPr="00D33394">
          <w:rPr>
            <w:rFonts w:ascii="Times New Roman" w:hAnsi="Times New Roman"/>
            <w:color w:val="000000"/>
          </w:rPr>
          <w:t>части 6 настоящей статьи</w:t>
        </w:r>
      </w:hyperlink>
      <w:r w:rsidRPr="00D33394">
        <w:rPr>
          <w:rFonts w:ascii="Times New Roman" w:hAnsi="Times New Roman"/>
          <w:color w:val="000000"/>
        </w:rPr>
        <w:t xml:space="preserve">, предложения об оснащении объектов, указанных в </w:t>
      </w:r>
      <w:hyperlink r:id="rId19" w:history="1">
        <w:r w:rsidRPr="00D33394">
          <w:rPr>
            <w:rFonts w:ascii="Times New Roman" w:hAnsi="Times New Roman"/>
            <w:color w:val="000000"/>
          </w:rPr>
          <w:t>частях 5</w:t>
        </w:r>
      </w:hyperlink>
      <w:r w:rsidRPr="00D33394">
        <w:rPr>
          <w:rFonts w:ascii="Times New Roman" w:hAnsi="Times New Roman"/>
          <w:color w:val="000000"/>
        </w:rPr>
        <w:t xml:space="preserve"> и </w:t>
      </w:r>
      <w:hyperlink r:id="rId20" w:history="1">
        <w:r w:rsidRPr="00D33394">
          <w:rPr>
            <w:rFonts w:ascii="Times New Roman" w:hAnsi="Times New Roman"/>
            <w:color w:val="000000"/>
          </w:rPr>
          <w:t>6 настоящей статьи</w:t>
        </w:r>
      </w:hyperlink>
      <w:r w:rsidRPr="00D33394">
        <w:rPr>
          <w:rFonts w:ascii="Times New Roman" w:hAnsi="Times New Roman"/>
          <w:color w:val="000000"/>
        </w:rPr>
        <w:t>, приборами учета используемых энергетических</w:t>
      </w:r>
      <w:proofErr w:type="gramEnd"/>
      <w:r w:rsidRPr="00D33394">
        <w:rPr>
          <w:rFonts w:ascii="Times New Roman" w:hAnsi="Times New Roman"/>
          <w:color w:val="000000"/>
        </w:rPr>
        <w:t xml:space="preserve"> ресурсов, снабжение которыми или передачу которых осуществляют указанные организации. Примерная </w:t>
      </w:r>
      <w:hyperlink r:id="rId21" w:history="1">
        <w:r w:rsidRPr="00D33394">
          <w:rPr>
            <w:rFonts w:ascii="Times New Roman" w:hAnsi="Times New Roman"/>
            <w:color w:val="000000"/>
          </w:rPr>
          <w:t>форма</w:t>
        </w:r>
      </w:hyperlink>
      <w:r w:rsidRPr="00D33394">
        <w:rPr>
          <w:rFonts w:ascii="Times New Roman" w:hAnsi="Times New Roman"/>
          <w:color w:val="000000"/>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sidRPr="00D33394">
        <w:rPr>
          <w:rFonts w:ascii="Times New Roman" w:hAnsi="Times New Roman"/>
          <w:color w:val="000000"/>
        </w:rPr>
        <w:t>,</w:t>
      </w:r>
      <w:proofErr w:type="gramEnd"/>
      <w:r w:rsidRPr="00D33394">
        <w:rPr>
          <w:rFonts w:ascii="Times New Roman" w:hAnsi="Times New Roman"/>
          <w:color w:val="000000"/>
        </w:rPr>
        <w:t xml:space="preserve"> если продажу энергетических ресурсов для объектов, указанных в </w:t>
      </w:r>
      <w:hyperlink r:id="rId22" w:history="1">
        <w:r w:rsidRPr="00D33394">
          <w:rPr>
            <w:rFonts w:ascii="Times New Roman" w:hAnsi="Times New Roman"/>
            <w:color w:val="000000"/>
          </w:rPr>
          <w:t>частях 5</w:t>
        </w:r>
      </w:hyperlink>
      <w:r w:rsidRPr="00D33394">
        <w:rPr>
          <w:rFonts w:ascii="Times New Roman" w:hAnsi="Times New Roman"/>
          <w:color w:val="000000"/>
        </w:rPr>
        <w:t xml:space="preserve"> и </w:t>
      </w:r>
      <w:hyperlink r:id="rId23" w:history="1">
        <w:r w:rsidRPr="00D33394">
          <w:rPr>
            <w:rFonts w:ascii="Times New Roman" w:hAnsi="Times New Roman"/>
            <w:color w:val="000000"/>
          </w:rPr>
          <w:t>6 настоящей статьи</w:t>
        </w:r>
      </w:hyperlink>
      <w:r w:rsidRPr="00D33394">
        <w:rPr>
          <w:rFonts w:ascii="Times New Roman" w:hAnsi="Times New Roman"/>
          <w:color w:val="000000"/>
        </w:rPr>
        <w:t xml:space="preserve">, осуществляет на основании публичного договора отличная от указанных в </w:t>
      </w:r>
      <w:hyperlink r:id="rId24" w:history="1">
        <w:r w:rsidRPr="00D33394">
          <w:rPr>
            <w:rFonts w:ascii="Times New Roman" w:hAnsi="Times New Roman"/>
            <w:color w:val="000000"/>
          </w:rPr>
          <w:t>части 9 настоящей статьи</w:t>
        </w:r>
      </w:hyperlink>
      <w:r w:rsidRPr="00D33394">
        <w:rPr>
          <w:rFonts w:ascii="Times New Roman" w:hAnsi="Times New Roman"/>
          <w:color w:val="000000"/>
        </w:rPr>
        <w:t xml:space="preserve"> организация, не позднее 1 июля 2010 года она обязана предоставить собственникам жилых домов, указанных в </w:t>
      </w:r>
      <w:hyperlink r:id="rId25" w:history="1">
        <w:r w:rsidRPr="00D33394">
          <w:rPr>
            <w:rFonts w:ascii="Times New Roman" w:hAnsi="Times New Roman"/>
            <w:color w:val="000000"/>
          </w:rPr>
          <w:t>части 5 настоящей статьи</w:t>
        </w:r>
      </w:hyperlink>
      <w:r w:rsidRPr="00D33394">
        <w:rPr>
          <w:rFonts w:ascii="Times New Roman" w:hAnsi="Times New Roman"/>
          <w:color w:val="000000"/>
        </w:rPr>
        <w:t xml:space="preserve">, собственникам помещений в многоквартирных домах, лицам, ответственным за содержание многоквартирных домов, лицам, </w:t>
      </w:r>
      <w:proofErr w:type="gramStart"/>
      <w:r w:rsidRPr="00D33394">
        <w:rPr>
          <w:rFonts w:ascii="Times New Roman" w:hAnsi="Times New Roman"/>
          <w:color w:val="000000"/>
        </w:rPr>
        <w:t xml:space="preserve">представляющим интересы собственников, указанных в </w:t>
      </w:r>
      <w:hyperlink r:id="rId26" w:history="1">
        <w:r w:rsidRPr="00D33394">
          <w:rPr>
            <w:rFonts w:ascii="Times New Roman" w:hAnsi="Times New Roman"/>
            <w:color w:val="000000"/>
          </w:rPr>
          <w:t>части 6 настоящей статьи</w:t>
        </w:r>
      </w:hyperlink>
      <w:r w:rsidRPr="00D33394">
        <w:rPr>
          <w:rFonts w:ascii="Times New Roman" w:hAnsi="Times New Roman"/>
          <w:color w:val="000000"/>
        </w:rPr>
        <w:t xml:space="preserve">, полученную из общедоступных источников информацию о возможных исполнителях услуг по оснащению объектов, указанных в </w:t>
      </w:r>
      <w:hyperlink r:id="rId27" w:history="1">
        <w:r w:rsidRPr="00D33394">
          <w:rPr>
            <w:rFonts w:ascii="Times New Roman" w:hAnsi="Times New Roman"/>
            <w:color w:val="000000"/>
          </w:rPr>
          <w:t>частях 5</w:t>
        </w:r>
      </w:hyperlink>
      <w:r w:rsidRPr="00D33394">
        <w:rPr>
          <w:rFonts w:ascii="Times New Roman" w:hAnsi="Times New Roman"/>
          <w:color w:val="000000"/>
        </w:rPr>
        <w:t xml:space="preserve"> и </w:t>
      </w:r>
      <w:hyperlink r:id="rId28" w:history="1">
        <w:r w:rsidRPr="00D33394">
          <w:rPr>
            <w:rFonts w:ascii="Times New Roman" w:hAnsi="Times New Roman"/>
            <w:color w:val="000000"/>
          </w:rPr>
          <w:t>6 настоящей статьи</w:t>
        </w:r>
      </w:hyperlink>
      <w:r w:rsidRPr="00D33394">
        <w:rPr>
          <w:rFonts w:ascii="Times New Roman" w:hAnsi="Times New Roman"/>
          <w:color w:val="000000"/>
        </w:rPr>
        <w:t>, приборами учета используемых энергетических ресурсов.</w:t>
      </w:r>
      <w:proofErr w:type="gramEnd"/>
      <w:r w:rsidRPr="00D33394">
        <w:rPr>
          <w:rFonts w:ascii="Times New Roman" w:hAnsi="Times New Roman"/>
          <w:color w:val="000000"/>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sidRPr="00D33394">
        <w:rPr>
          <w:rFonts w:ascii="Times New Roman" w:hAnsi="Times New Roman"/>
          <w:color w:val="000000"/>
        </w:rPr>
        <w:t>предложениях</w:t>
      </w:r>
      <w:proofErr w:type="gramEnd"/>
      <w:r w:rsidRPr="00D33394">
        <w:rPr>
          <w:rFonts w:ascii="Times New Roman" w:hAnsi="Times New Roman"/>
          <w:color w:val="000000"/>
        </w:rP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rsidRPr="00D33394">
        <w:rPr>
          <w:rFonts w:ascii="Times New Roman" w:hAnsi="Times New Roman"/>
          <w:color w:val="000000"/>
        </w:rPr>
        <w:t xml:space="preserve">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r:id="rId29" w:history="1">
        <w:r w:rsidRPr="00D33394">
          <w:rPr>
            <w:rFonts w:ascii="Times New Roman" w:hAnsi="Times New Roman"/>
            <w:color w:val="000000"/>
          </w:rPr>
          <w:t>частях 5.1</w:t>
        </w:r>
      </w:hyperlink>
      <w:r w:rsidRPr="00D33394">
        <w:rPr>
          <w:rFonts w:ascii="Times New Roman" w:hAnsi="Times New Roman"/>
          <w:color w:val="000000"/>
        </w:rPr>
        <w:t xml:space="preserve"> и </w:t>
      </w:r>
      <w:hyperlink r:id="rId30" w:history="1">
        <w:r w:rsidRPr="00D33394">
          <w:rPr>
            <w:rFonts w:ascii="Times New Roman" w:hAnsi="Times New Roman"/>
            <w:color w:val="000000"/>
          </w:rPr>
          <w:t>6.1</w:t>
        </w:r>
      </w:hyperlink>
      <w:r w:rsidRPr="00D33394">
        <w:rPr>
          <w:rFonts w:ascii="Times New Roman" w:hAnsi="Times New Roman"/>
          <w:color w:val="000000"/>
        </w:rPr>
        <w:t xml:space="preserve"> настоящей статьи, предложения об оснащении таких</w:t>
      </w:r>
      <w:proofErr w:type="gramEnd"/>
      <w:r w:rsidRPr="00D33394">
        <w:rPr>
          <w:rFonts w:ascii="Times New Roman" w:hAnsi="Times New Roman"/>
          <w:color w:val="000000"/>
        </w:rPr>
        <w:t xml:space="preserve"> объектов приборами учета природного газа.</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w:t>
      </w:r>
      <w:r w:rsidRPr="00D33394">
        <w:rPr>
          <w:rFonts w:ascii="Times New Roman" w:hAnsi="Times New Roman"/>
          <w:color w:val="000000"/>
        </w:rPr>
        <w:lastRenderedPageBreak/>
        <w:t>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4C63F3" w:rsidRPr="00D33394" w:rsidRDefault="004C63F3" w:rsidP="004C63F3">
      <w:pPr>
        <w:widowControl w:val="0"/>
        <w:autoSpaceDE w:val="0"/>
        <w:autoSpaceDN w:val="0"/>
        <w:adjustRightInd w:val="0"/>
        <w:spacing w:after="0" w:line="240" w:lineRule="auto"/>
        <w:ind w:firstLine="540"/>
        <w:jc w:val="both"/>
        <w:rPr>
          <w:rFonts w:ascii="Times New Roman" w:hAnsi="Times New Roman"/>
          <w:color w:val="000000"/>
        </w:rPr>
      </w:pPr>
      <w:r w:rsidRPr="00D33394">
        <w:rPr>
          <w:rFonts w:ascii="Times New Roman" w:hAnsi="Times New Roman"/>
          <w:color w:val="000000"/>
        </w:rPr>
        <w:t xml:space="preserve">12. </w:t>
      </w:r>
      <w:proofErr w:type="gramStart"/>
      <w:r w:rsidRPr="00D33394">
        <w:rPr>
          <w:rFonts w:ascii="Times New Roman" w:hAnsi="Times New Roman"/>
          <w:color w:val="000000"/>
        </w:rPr>
        <w:t xml:space="preserve">До 1 января 2012 года (в отношении объектов, предусмотренных </w:t>
      </w:r>
      <w:hyperlink r:id="rId31" w:history="1">
        <w:r w:rsidRPr="00D33394">
          <w:rPr>
            <w:rFonts w:ascii="Times New Roman" w:hAnsi="Times New Roman"/>
            <w:color w:val="000000"/>
          </w:rPr>
          <w:t>частями 3</w:t>
        </w:r>
      </w:hyperlink>
      <w:r w:rsidRPr="00D33394">
        <w:rPr>
          <w:rFonts w:ascii="Times New Roman" w:hAnsi="Times New Roman"/>
          <w:color w:val="000000"/>
        </w:rPr>
        <w:t xml:space="preserve"> и </w:t>
      </w:r>
      <w:hyperlink r:id="rId32" w:history="1">
        <w:r w:rsidRPr="00D33394">
          <w:rPr>
            <w:rFonts w:ascii="Times New Roman" w:hAnsi="Times New Roman"/>
            <w:color w:val="000000"/>
          </w:rPr>
          <w:t>4 настоящей статьи</w:t>
        </w:r>
      </w:hyperlink>
      <w:r w:rsidRPr="00D33394">
        <w:rPr>
          <w:rFonts w:ascii="Times New Roman" w:hAnsi="Times New Roman"/>
          <w:color w:val="000000"/>
        </w:rPr>
        <w:t xml:space="preserve">), до 1 июля 2013 года (в отношении объектов, предусмотренных </w:t>
      </w:r>
      <w:hyperlink r:id="rId33" w:history="1">
        <w:r w:rsidRPr="00D33394">
          <w:rPr>
            <w:rFonts w:ascii="Times New Roman" w:hAnsi="Times New Roman"/>
            <w:color w:val="000000"/>
          </w:rPr>
          <w:t>частями 5</w:t>
        </w:r>
      </w:hyperlink>
      <w:r w:rsidRPr="00D33394">
        <w:rPr>
          <w:rFonts w:ascii="Times New Roman" w:hAnsi="Times New Roman"/>
          <w:color w:val="000000"/>
        </w:rPr>
        <w:t xml:space="preserve"> и </w:t>
      </w:r>
      <w:hyperlink r:id="rId34" w:history="1">
        <w:r w:rsidRPr="00D33394">
          <w:rPr>
            <w:rFonts w:ascii="Times New Roman" w:hAnsi="Times New Roman"/>
            <w:color w:val="000000"/>
          </w:rPr>
          <w:t>6 настоящей статьи</w:t>
        </w:r>
      </w:hyperlink>
      <w:r w:rsidRPr="00D33394">
        <w:rPr>
          <w:rFonts w:ascii="Times New Roman" w:hAnsi="Times New Roman"/>
          <w:color w:val="000000"/>
        </w:rPr>
        <w:t>,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w:t>
      </w:r>
      <w:proofErr w:type="gramEnd"/>
      <w:r w:rsidRPr="00D33394">
        <w:rPr>
          <w:rFonts w:ascii="Times New Roman" w:hAnsi="Times New Roman"/>
          <w:color w:val="000000"/>
        </w:rPr>
        <w:t xml:space="preserve"> </w:t>
      </w:r>
      <w:proofErr w:type="gramStart"/>
      <w:r w:rsidRPr="00D33394">
        <w:rPr>
          <w:rFonts w:ascii="Times New Roman" w:hAnsi="Times New Roman"/>
          <w:color w:val="000000"/>
        </w:rPr>
        <w:t xml:space="preserve">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r:id="rId35" w:history="1">
        <w:r w:rsidRPr="00D33394">
          <w:rPr>
            <w:rFonts w:ascii="Times New Roman" w:hAnsi="Times New Roman"/>
            <w:color w:val="000000"/>
          </w:rPr>
          <w:t>частями 5.1</w:t>
        </w:r>
      </w:hyperlink>
      <w:r w:rsidRPr="00D33394">
        <w:rPr>
          <w:rFonts w:ascii="Times New Roman" w:hAnsi="Times New Roman"/>
          <w:color w:val="000000"/>
        </w:rPr>
        <w:t xml:space="preserve"> и </w:t>
      </w:r>
      <w:hyperlink r:id="rId36" w:history="1">
        <w:r w:rsidRPr="00D33394">
          <w:rPr>
            <w:rFonts w:ascii="Times New Roman" w:hAnsi="Times New Roman"/>
            <w:color w:val="000000"/>
          </w:rPr>
          <w:t>6.1 настоящей статьи</w:t>
        </w:r>
      </w:hyperlink>
      <w:r w:rsidRPr="00D33394">
        <w:rPr>
          <w:rFonts w:ascii="Times New Roman" w:hAnsi="Times New Roman"/>
          <w:color w:val="000000"/>
        </w:rPr>
        <w:t xml:space="preserve">, в части оснащения их приборами учета используемого природного газа) организации, указанные в </w:t>
      </w:r>
      <w:hyperlink r:id="rId37" w:history="1">
        <w:r w:rsidRPr="00D33394">
          <w:rPr>
            <w:rFonts w:ascii="Times New Roman" w:hAnsi="Times New Roman"/>
            <w:color w:val="000000"/>
          </w:rPr>
          <w:t>части 9 настоящей статьи</w:t>
        </w:r>
      </w:hyperlink>
      <w:r w:rsidRPr="00D33394">
        <w:rPr>
          <w:rFonts w:ascii="Times New Roman" w:hAnsi="Times New Roman"/>
          <w:color w:val="000000"/>
        </w:rPr>
        <w:t>, обязаны совершить действия по оснащению приборами учета используемых энергетических ресурсов, снабжение которыми и передачу которых указанные</w:t>
      </w:r>
      <w:proofErr w:type="gramEnd"/>
      <w:r w:rsidRPr="00D33394">
        <w:rPr>
          <w:rFonts w:ascii="Times New Roman" w:hAnsi="Times New Roman"/>
          <w:color w:val="000000"/>
        </w:rPr>
        <w:t xml:space="preserve">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r:id="rId38" w:history="1">
        <w:r w:rsidRPr="00D33394">
          <w:rPr>
            <w:rFonts w:ascii="Times New Roman" w:hAnsi="Times New Roman"/>
            <w:color w:val="000000"/>
          </w:rPr>
          <w:t>частей 3</w:t>
        </w:r>
      </w:hyperlink>
      <w:r w:rsidRPr="00D33394">
        <w:rPr>
          <w:rFonts w:ascii="Times New Roman" w:hAnsi="Times New Roman"/>
          <w:color w:val="000000"/>
        </w:rPr>
        <w:t xml:space="preserve"> - </w:t>
      </w:r>
      <w:hyperlink r:id="rId39" w:history="1">
        <w:r w:rsidRPr="00D33394">
          <w:rPr>
            <w:rFonts w:ascii="Times New Roman" w:hAnsi="Times New Roman"/>
            <w:color w:val="000000"/>
          </w:rPr>
          <w:t>6.1 настоящей статьи</w:t>
        </w:r>
      </w:hyperlink>
      <w:r w:rsidRPr="00D33394">
        <w:rPr>
          <w:rFonts w:ascii="Times New Roman" w:hAnsi="Times New Roman"/>
          <w:color w:val="000000"/>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r:id="rId40" w:history="1">
        <w:r w:rsidRPr="00D33394">
          <w:rPr>
            <w:rFonts w:ascii="Times New Roman" w:hAnsi="Times New Roman"/>
            <w:color w:val="000000"/>
          </w:rPr>
          <w:t>частями 5</w:t>
        </w:r>
      </w:hyperlink>
      <w:r w:rsidRPr="00D33394">
        <w:rPr>
          <w:rFonts w:ascii="Times New Roman" w:hAnsi="Times New Roman"/>
          <w:color w:val="000000"/>
        </w:rPr>
        <w:t xml:space="preserve"> - </w:t>
      </w:r>
      <w:hyperlink r:id="rId41" w:history="1">
        <w:r w:rsidRPr="00D33394">
          <w:rPr>
            <w:rFonts w:ascii="Times New Roman" w:hAnsi="Times New Roman"/>
            <w:color w:val="000000"/>
          </w:rPr>
          <w:t>6.1 настоящей статьи</w:t>
        </w:r>
      </w:hyperlink>
      <w:r w:rsidRPr="00D33394">
        <w:rPr>
          <w:rFonts w:ascii="Times New Roman" w:hAnsi="Times New Roman"/>
          <w:color w:val="000000"/>
        </w:rPr>
        <w:t xml:space="preserve">, если это потребовало от указанных организаций совершения </w:t>
      </w:r>
      <w:proofErr w:type="gramStart"/>
      <w:r w:rsidRPr="00D33394">
        <w:rPr>
          <w:rFonts w:ascii="Times New Roman" w:hAnsi="Times New Roman"/>
          <w:color w:val="000000"/>
        </w:rPr>
        <w:t>действий</w:t>
      </w:r>
      <w:proofErr w:type="gramEnd"/>
      <w:r w:rsidRPr="00D33394">
        <w:rPr>
          <w:rFonts w:ascii="Times New Roman" w:hAnsi="Times New Roman"/>
          <w:color w:val="000000"/>
        </w:rP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sidRPr="00D33394">
        <w:rPr>
          <w:rFonts w:ascii="Times New Roman" w:hAnsi="Times New Roman"/>
          <w:color w:val="000000"/>
        </w:rPr>
        <w:t xml:space="preserve">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42" w:history="1">
        <w:r w:rsidRPr="00D33394">
          <w:rPr>
            <w:rFonts w:ascii="Times New Roman" w:hAnsi="Times New Roman"/>
            <w:color w:val="000000"/>
          </w:rPr>
          <w:t>ставки рефинансирования</w:t>
        </w:r>
      </w:hyperlink>
      <w:r w:rsidRPr="00D33394">
        <w:rPr>
          <w:rFonts w:ascii="Times New Roman" w:hAnsi="Times New Roman"/>
          <w:color w:val="000000"/>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D33394">
        <w:rPr>
          <w:rFonts w:ascii="Times New Roman" w:hAnsi="Times New Roman"/>
          <w:color w:val="000000"/>
        </w:rPr>
        <w:t xml:space="preserve"> </w:t>
      </w:r>
      <w:proofErr w:type="gramStart"/>
      <w:r w:rsidRPr="00D33394">
        <w:rPr>
          <w:rFonts w:ascii="Times New Roman" w:hAnsi="Times New Roman"/>
          <w:color w:val="000000"/>
        </w:rPr>
        <w:t xml:space="preserve">После 1 января 2012 года (в отношении объектов, указанных в </w:t>
      </w:r>
      <w:hyperlink r:id="rId43" w:history="1">
        <w:r w:rsidRPr="00D33394">
          <w:rPr>
            <w:rFonts w:ascii="Times New Roman" w:hAnsi="Times New Roman"/>
            <w:color w:val="000000"/>
          </w:rPr>
          <w:t>частях 3</w:t>
        </w:r>
      </w:hyperlink>
      <w:r w:rsidRPr="00D33394">
        <w:rPr>
          <w:rFonts w:ascii="Times New Roman" w:hAnsi="Times New Roman"/>
          <w:color w:val="000000"/>
        </w:rPr>
        <w:t xml:space="preserve"> и </w:t>
      </w:r>
      <w:hyperlink r:id="rId44" w:history="1">
        <w:r w:rsidRPr="00D33394">
          <w:rPr>
            <w:rFonts w:ascii="Times New Roman" w:hAnsi="Times New Roman"/>
            <w:color w:val="000000"/>
          </w:rPr>
          <w:t>4 настоящей статьи</w:t>
        </w:r>
      </w:hyperlink>
      <w:r w:rsidRPr="00D33394">
        <w:rPr>
          <w:rFonts w:ascii="Times New Roman" w:hAnsi="Times New Roman"/>
          <w:color w:val="000000"/>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r:id="rId45" w:history="1">
        <w:r w:rsidRPr="00D33394">
          <w:rPr>
            <w:rFonts w:ascii="Times New Roman" w:hAnsi="Times New Roman"/>
            <w:color w:val="000000"/>
          </w:rPr>
          <w:t>частями 5</w:t>
        </w:r>
      </w:hyperlink>
      <w:r w:rsidRPr="00D33394">
        <w:rPr>
          <w:rFonts w:ascii="Times New Roman" w:hAnsi="Times New Roman"/>
          <w:color w:val="000000"/>
        </w:rPr>
        <w:t xml:space="preserve"> и </w:t>
      </w:r>
      <w:hyperlink r:id="rId46" w:history="1">
        <w:r w:rsidRPr="00D33394">
          <w:rPr>
            <w:rFonts w:ascii="Times New Roman" w:hAnsi="Times New Roman"/>
            <w:color w:val="000000"/>
          </w:rPr>
          <w:t>6 настоящей статьи</w:t>
        </w:r>
      </w:hyperlink>
      <w:r w:rsidRPr="00D33394">
        <w:rPr>
          <w:rFonts w:ascii="Times New Roman" w:hAnsi="Times New Roman"/>
          <w:color w:val="000000"/>
        </w:rPr>
        <w:t xml:space="preserve"> объектов и введенных в эксплуатацию после дня вступления в силу настоящего Федерального закона аналогичных объектов в</w:t>
      </w:r>
      <w:proofErr w:type="gramEnd"/>
      <w:r w:rsidRPr="00D33394">
        <w:rPr>
          <w:rFonts w:ascii="Times New Roman" w:hAnsi="Times New Roman"/>
          <w:color w:val="000000"/>
        </w:rPr>
        <w:t xml:space="preserve"> </w:t>
      </w:r>
      <w:proofErr w:type="gramStart"/>
      <w:r w:rsidRPr="00D33394">
        <w:rPr>
          <w:rFonts w:ascii="Times New Roman" w:hAnsi="Times New Roman"/>
          <w:color w:val="000000"/>
        </w:rPr>
        <w:t xml:space="preserve">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r:id="rId47" w:history="1">
        <w:r w:rsidRPr="00D33394">
          <w:rPr>
            <w:rFonts w:ascii="Times New Roman" w:hAnsi="Times New Roman"/>
            <w:color w:val="000000"/>
          </w:rPr>
          <w:t>частями 5.1</w:t>
        </w:r>
      </w:hyperlink>
      <w:r w:rsidRPr="00D33394">
        <w:rPr>
          <w:rFonts w:ascii="Times New Roman" w:hAnsi="Times New Roman"/>
          <w:color w:val="000000"/>
        </w:rPr>
        <w:t xml:space="preserve"> и </w:t>
      </w:r>
      <w:hyperlink r:id="rId48" w:history="1">
        <w:r w:rsidRPr="00D33394">
          <w:rPr>
            <w:rFonts w:ascii="Times New Roman" w:hAnsi="Times New Roman"/>
            <w:color w:val="000000"/>
          </w:rPr>
          <w:t>6.1 настоящей статьи</w:t>
        </w:r>
      </w:hyperlink>
      <w:r w:rsidRPr="00D33394">
        <w:rPr>
          <w:rFonts w:ascii="Times New Roman" w:hAnsi="Times New Roman"/>
          <w:color w:val="000000"/>
        </w:rPr>
        <w:t xml:space="preserve"> объектов и введенных в</w:t>
      </w:r>
      <w:proofErr w:type="gramEnd"/>
      <w:r w:rsidRPr="00D33394">
        <w:rPr>
          <w:rFonts w:ascii="Times New Roman" w:hAnsi="Times New Roman"/>
          <w:color w:val="000000"/>
        </w:rPr>
        <w:t xml:space="preserve"> </w:t>
      </w:r>
      <w:proofErr w:type="gramStart"/>
      <w:r w:rsidRPr="00D33394">
        <w:rPr>
          <w:rFonts w:ascii="Times New Roman" w:hAnsi="Times New Roman"/>
          <w:color w:val="000000"/>
        </w:rPr>
        <w:t xml:space="preserve">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D33394">
        <w:rPr>
          <w:rFonts w:ascii="Times New Roman" w:hAnsi="Times New Roman"/>
          <w:color w:val="000000"/>
        </w:rPr>
        <w:t>неустранения</w:t>
      </w:r>
      <w:proofErr w:type="spellEnd"/>
      <w:r w:rsidRPr="00D33394">
        <w:rPr>
          <w:rFonts w:ascii="Times New Roman" w:hAnsi="Times New Roman"/>
          <w:color w:val="000000"/>
        </w:rPr>
        <w:t xml:space="preserve"> таких нарушений совершившим их лицом до истечения двух месяцев с момента</w:t>
      </w:r>
      <w:proofErr w:type="gramEnd"/>
      <w:r w:rsidRPr="00D33394">
        <w:rPr>
          <w:rFonts w:ascii="Times New Roman" w:hAnsi="Times New Roman"/>
          <w:color w:val="000000"/>
        </w:rPr>
        <w:t xml:space="preserve">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D33394">
        <w:rPr>
          <w:rFonts w:ascii="Times New Roman" w:hAnsi="Times New Roman"/>
          <w:color w:val="000000"/>
        </w:rPr>
        <w:t>неустранении</w:t>
      </w:r>
      <w:proofErr w:type="spellEnd"/>
      <w:r w:rsidRPr="00D33394">
        <w:rPr>
          <w:rFonts w:ascii="Times New Roman" w:hAnsi="Times New Roman"/>
          <w:color w:val="000000"/>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w:t>
      </w:r>
      <w:r w:rsidRPr="00D33394">
        <w:rPr>
          <w:rFonts w:ascii="Times New Roman" w:hAnsi="Times New Roman"/>
          <w:color w:val="000000"/>
        </w:rPr>
        <w:lastRenderedPageBreak/>
        <w:t>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4472C8" w:rsidRDefault="004472C8"/>
    <w:sectPr w:rsidR="00447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90"/>
    <w:rsid w:val="003C4F90"/>
    <w:rsid w:val="004472C8"/>
    <w:rsid w:val="004C63F3"/>
    <w:rsid w:val="00D2171F"/>
    <w:rsid w:val="00D3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01ADA7666EE9E43F77F9BAE36404E4D78018534D11B48BC3ACB07C3BF1947C5BE89F44AE33F1CDkFQFL" TargetMode="External"/><Relationship Id="rId18" Type="http://schemas.openxmlformats.org/officeDocument/2006/relationships/hyperlink" Target="consultantplus://offline/ref=CE01ADA7666EE9E43F77F9BAE36404E4D784125A4C14B48BC3ACB07C3BF1947C5BE89F44AE33F0C9kFQ1L" TargetMode="External"/><Relationship Id="rId26" Type="http://schemas.openxmlformats.org/officeDocument/2006/relationships/hyperlink" Target="consultantplus://offline/ref=CE01ADA7666EE9E43F77F9BAE36404E4D784125A4C14B48BC3ACB07C3BF1947C5BE89F44AE33F0C9kFQ1L" TargetMode="External"/><Relationship Id="rId39" Type="http://schemas.openxmlformats.org/officeDocument/2006/relationships/hyperlink" Target="consultantplus://offline/ref=CE01ADA7666EE9E43F77F9BAE36404E4D784125A4C14B48BC3ACB07C3BF1947C5BE89F44kAQAL" TargetMode="External"/><Relationship Id="rId3" Type="http://schemas.openxmlformats.org/officeDocument/2006/relationships/settings" Target="settings.xml"/><Relationship Id="rId21" Type="http://schemas.openxmlformats.org/officeDocument/2006/relationships/hyperlink" Target="consultantplus://offline/ref=CE01ADA7666EE9E43F77F9BAE36404E4D7801A564C17B48BC3ACB07C3BF1947C5BE89F44AE33F1CCkFQ6L" TargetMode="External"/><Relationship Id="rId34" Type="http://schemas.openxmlformats.org/officeDocument/2006/relationships/hyperlink" Target="consultantplus://offline/ref=CE01ADA7666EE9E43F77F9BAE36404E4D784125A4C14B48BC3ACB07C3BF1947C5BE89F44AE33F0C9kFQ1L" TargetMode="External"/><Relationship Id="rId42" Type="http://schemas.openxmlformats.org/officeDocument/2006/relationships/hyperlink" Target="consultantplus://offline/ref=CE01ADA7666EE9E43F77F9BAE36404E4D7821E56491FE981CBF5BC7Ek3QCL" TargetMode="External"/><Relationship Id="rId47" Type="http://schemas.openxmlformats.org/officeDocument/2006/relationships/hyperlink" Target="consultantplus://offline/ref=CE01ADA7666EE9E43F77F9BAE36404E4D784125A4C14B48BC3ACB07C3BF1947C5BE89F44kAQCL" TargetMode="External"/><Relationship Id="rId50" Type="http://schemas.openxmlformats.org/officeDocument/2006/relationships/theme" Target="theme/theme1.xml"/><Relationship Id="rId7" Type="http://schemas.openxmlformats.org/officeDocument/2006/relationships/hyperlink" Target="consultantplus://offline/ref=CE01ADA7666EE9E43F77F9BAE36404E4D784125A4C14B48BC3ACB07C3BF1947C5BE89F44AE33F0C9kFQ0L" TargetMode="External"/><Relationship Id="rId12" Type="http://schemas.openxmlformats.org/officeDocument/2006/relationships/hyperlink" Target="consultantplus://offline/ref=CE01ADA7666EE9E43F77F9BAE36404E4D7821E56491FE981CBF5BC7Ek3QCL" TargetMode="External"/><Relationship Id="rId17" Type="http://schemas.openxmlformats.org/officeDocument/2006/relationships/hyperlink" Target="consultantplus://offline/ref=CE01ADA7666EE9E43F77F9BAE36404E4D784125A4C14B48BC3ACB07C3BF1947C5BE89F44AE33F0C9kFQ0L" TargetMode="External"/><Relationship Id="rId25" Type="http://schemas.openxmlformats.org/officeDocument/2006/relationships/hyperlink" Target="consultantplus://offline/ref=CE01ADA7666EE9E43F77F9BAE36404E4D784125A4C14B48BC3ACB07C3BF1947C5BE89F44AE33F0C9kFQ0L" TargetMode="External"/><Relationship Id="rId33" Type="http://schemas.openxmlformats.org/officeDocument/2006/relationships/hyperlink" Target="consultantplus://offline/ref=CE01ADA7666EE9E43F77F9BAE36404E4D784125A4C14B48BC3ACB07C3BF1947C5BE89F44AE33F0C9kFQ0L" TargetMode="External"/><Relationship Id="rId38" Type="http://schemas.openxmlformats.org/officeDocument/2006/relationships/hyperlink" Target="consultantplus://offline/ref=CE01ADA7666EE9E43F77F9BAE36404E4D784125A4C14B48BC3ACB07C3BF1947C5BE89F44AE33F0C9kFQ2L" TargetMode="External"/><Relationship Id="rId46" Type="http://schemas.openxmlformats.org/officeDocument/2006/relationships/hyperlink" Target="consultantplus://offline/ref=CE01ADA7666EE9E43F77F9BAE36404E4D784125A4C14B48BC3ACB07C3BF1947C5BE89F44AE33F0C9kFQ1L" TargetMode="External"/><Relationship Id="rId2" Type="http://schemas.microsoft.com/office/2007/relationships/stylesWithEffects" Target="stylesWithEffects.xml"/><Relationship Id="rId16" Type="http://schemas.openxmlformats.org/officeDocument/2006/relationships/hyperlink" Target="consultantplus://offline/ref=CE01ADA7666EE9E43F77F9BAE36404E4D784125A4C14B48BC3ACB07C3BF1947C5BE89F44AE33F0C8kFQ6L" TargetMode="External"/><Relationship Id="rId20" Type="http://schemas.openxmlformats.org/officeDocument/2006/relationships/hyperlink" Target="consultantplus://offline/ref=CE01ADA7666EE9E43F77F9BAE36404E4D784125A4C14B48BC3ACB07C3BF1947C5BE89F44AE33F0C9kFQ1L" TargetMode="External"/><Relationship Id="rId29" Type="http://schemas.openxmlformats.org/officeDocument/2006/relationships/hyperlink" Target="consultantplus://offline/ref=CE01ADA7666EE9E43F77F9BAE36404E4D784125A4C14B48BC3ACB07C3BF1947C5BE89F44kAQCL" TargetMode="External"/><Relationship Id="rId41" Type="http://schemas.openxmlformats.org/officeDocument/2006/relationships/hyperlink" Target="consultantplus://offline/ref=CE01ADA7666EE9E43F77F9BAE36404E4D784125A4C14B48BC3ACB07C3BF1947C5BE89F44kAQAL" TargetMode="External"/><Relationship Id="rId1" Type="http://schemas.openxmlformats.org/officeDocument/2006/relationships/styles" Target="styles.xml"/><Relationship Id="rId6" Type="http://schemas.openxmlformats.org/officeDocument/2006/relationships/hyperlink" Target="consultantplus://offline/ref=CE01ADA7666EE9E43F77F9BAE36404E4D784125A4C14B48BC3ACB07C3BF1947C5BE89F44AE33F0C9kFQ2L" TargetMode="External"/><Relationship Id="rId11" Type="http://schemas.openxmlformats.org/officeDocument/2006/relationships/hyperlink" Target="consultantplus://offline/ref=CE01ADA7666EE9E43F77F9BAE36404E4D784125A4C14B48BC3ACB07C3BF1947C5BE89F44kAQAL" TargetMode="External"/><Relationship Id="rId24" Type="http://schemas.openxmlformats.org/officeDocument/2006/relationships/hyperlink" Target="consultantplus://offline/ref=CE01ADA7666EE9E43F77F9BAE36404E4D784125A4C14B48BC3ACB07C3BF1947C5BE89F44AE33F0C8kFQ6L" TargetMode="External"/><Relationship Id="rId32" Type="http://schemas.openxmlformats.org/officeDocument/2006/relationships/hyperlink" Target="consultantplus://offline/ref=CE01ADA7666EE9E43F77F9BAE36404E4D784125A4C14B48BC3ACB07C3BF1947C5BE89F44AE33F0C9kFQ3L" TargetMode="External"/><Relationship Id="rId37" Type="http://schemas.openxmlformats.org/officeDocument/2006/relationships/hyperlink" Target="consultantplus://offline/ref=CE01ADA7666EE9E43F77F9BAE36404E4D784125A4C14B48BC3ACB07C3BF1947C5BE89F44AE33F0C8kFQ6L" TargetMode="External"/><Relationship Id="rId40" Type="http://schemas.openxmlformats.org/officeDocument/2006/relationships/hyperlink" Target="consultantplus://offline/ref=CE01ADA7666EE9E43F77F9BAE36404E4D784125A4C14B48BC3ACB07C3BF1947C5BE89F44AE33F0C9kFQ0L" TargetMode="External"/><Relationship Id="rId45" Type="http://schemas.openxmlformats.org/officeDocument/2006/relationships/hyperlink" Target="consultantplus://offline/ref=CE01ADA7666EE9E43F77F9BAE36404E4D784125A4C14B48BC3ACB07C3BF1947C5BE89F44AE33F0C9kFQ0L" TargetMode="External"/><Relationship Id="rId5" Type="http://schemas.openxmlformats.org/officeDocument/2006/relationships/hyperlink" Target="consultantplus://offline/ref=CE01ADA7666EE9E43F77F9BAE36404E4D781185A4915B48BC3ACB07C3BF1947C5BE89F44AE33F0C5kFQFL" TargetMode="External"/><Relationship Id="rId15" Type="http://schemas.openxmlformats.org/officeDocument/2006/relationships/hyperlink" Target="consultantplus://offline/ref=CE01ADA7666EE9E43F77F9BAE36404E4D784125A4C14B48BC3ACB07C3BF1947C5BE89F44kAQAL" TargetMode="External"/><Relationship Id="rId23" Type="http://schemas.openxmlformats.org/officeDocument/2006/relationships/hyperlink" Target="consultantplus://offline/ref=CE01ADA7666EE9E43F77F9BAE36404E4D784125A4C14B48BC3ACB07C3BF1947C5BE89F44AE33F0C9kFQ1L" TargetMode="External"/><Relationship Id="rId28" Type="http://schemas.openxmlformats.org/officeDocument/2006/relationships/hyperlink" Target="consultantplus://offline/ref=CE01ADA7666EE9E43F77F9BAE36404E4D784125A4C14B48BC3ACB07C3BF1947C5BE89F44AE33F0C9kFQ1L" TargetMode="External"/><Relationship Id="rId36" Type="http://schemas.openxmlformats.org/officeDocument/2006/relationships/hyperlink" Target="consultantplus://offline/ref=CE01ADA7666EE9E43F77F9BAE36404E4D784125A4C14B48BC3ACB07C3BF1947C5BE89F44kAQAL" TargetMode="External"/><Relationship Id="rId49" Type="http://schemas.openxmlformats.org/officeDocument/2006/relationships/fontTable" Target="fontTable.xml"/><Relationship Id="rId10" Type="http://schemas.openxmlformats.org/officeDocument/2006/relationships/hyperlink" Target="consultantplus://offline/ref=CE01ADA7666EE9E43F77F9BAE36404E4D784125A4C14B48BC3ACB07C3BF1947C5BE89F44AE33F0C9kFQ2L" TargetMode="External"/><Relationship Id="rId19" Type="http://schemas.openxmlformats.org/officeDocument/2006/relationships/hyperlink" Target="consultantplus://offline/ref=CE01ADA7666EE9E43F77F9BAE36404E4D784125A4C14B48BC3ACB07C3BF1947C5BE89F44AE33F0C9kFQ0L" TargetMode="External"/><Relationship Id="rId31" Type="http://schemas.openxmlformats.org/officeDocument/2006/relationships/hyperlink" Target="consultantplus://offline/ref=CE01ADA7666EE9E43F77F9BAE36404E4D784125A4C14B48BC3ACB07C3BF1947C5BE89F44AE33F0C9kFQ2L" TargetMode="External"/><Relationship Id="rId44" Type="http://schemas.openxmlformats.org/officeDocument/2006/relationships/hyperlink" Target="consultantplus://offline/ref=CE01ADA7666EE9E43F77F9BAE36404E4D784125A4C14B48BC3ACB07C3BF1947C5BE89F44AE33F0C9kFQ3L" TargetMode="External"/><Relationship Id="rId4" Type="http://schemas.openxmlformats.org/officeDocument/2006/relationships/webSettings" Target="webSettings.xml"/><Relationship Id="rId9" Type="http://schemas.openxmlformats.org/officeDocument/2006/relationships/hyperlink" Target="consultantplus://offline/ref=CE01ADA7666EE9E43F77F9BAE36404E4D784125A4C14B48BC3ACB07C3BF1947C5BE89F44AE33F0C9kFQ1L" TargetMode="External"/><Relationship Id="rId14" Type="http://schemas.openxmlformats.org/officeDocument/2006/relationships/hyperlink" Target="consultantplus://offline/ref=CE01ADA7666EE9E43F77F9BAE36404E4D784125A4C14B48BC3ACB07C3BF1947C5BE89F44AE33F0C9kFQ0L" TargetMode="External"/><Relationship Id="rId22" Type="http://schemas.openxmlformats.org/officeDocument/2006/relationships/hyperlink" Target="consultantplus://offline/ref=CE01ADA7666EE9E43F77F9BAE36404E4D784125A4C14B48BC3ACB07C3BF1947C5BE89F44AE33F0C9kFQ0L" TargetMode="External"/><Relationship Id="rId27" Type="http://schemas.openxmlformats.org/officeDocument/2006/relationships/hyperlink" Target="consultantplus://offline/ref=CE01ADA7666EE9E43F77F9BAE36404E4D784125A4C14B48BC3ACB07C3BF1947C5BE89F44AE33F0C9kFQ0L" TargetMode="External"/><Relationship Id="rId30" Type="http://schemas.openxmlformats.org/officeDocument/2006/relationships/hyperlink" Target="consultantplus://offline/ref=CE01ADA7666EE9E43F77F9BAE36404E4D784125A4C14B48BC3ACB07C3BF1947C5BE89F44kAQAL" TargetMode="External"/><Relationship Id="rId35" Type="http://schemas.openxmlformats.org/officeDocument/2006/relationships/hyperlink" Target="consultantplus://offline/ref=CE01ADA7666EE9E43F77F9BAE36404E4D784125A4C14B48BC3ACB07C3BF1947C5BE89F44kAQCL" TargetMode="External"/><Relationship Id="rId43" Type="http://schemas.openxmlformats.org/officeDocument/2006/relationships/hyperlink" Target="consultantplus://offline/ref=CE01ADA7666EE9E43F77F9BAE36404E4D784125A4C14B48BC3ACB07C3BF1947C5BE89F44AE33F0C9kFQ2L" TargetMode="External"/><Relationship Id="rId48" Type="http://schemas.openxmlformats.org/officeDocument/2006/relationships/hyperlink" Target="consultantplus://offline/ref=CE01ADA7666EE9E43F77F9BAE36404E4D784125A4C14B48BC3ACB07C3BF1947C5BE89F44kAQAL" TargetMode="External"/><Relationship Id="rId8" Type="http://schemas.openxmlformats.org/officeDocument/2006/relationships/hyperlink" Target="consultantplus://offline/ref=CE01ADA7666EE9E43F77F9BAE36404E4D784125A4C14B48BC3ACB07C3BF1947C5BE89F44AE33F0C9kFQ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4353</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2018-06-14T02:34:00Z</dcterms:created>
  <dcterms:modified xsi:type="dcterms:W3CDTF">2018-06-15T05:12:00Z</dcterms:modified>
</cp:coreProperties>
</file>