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D8" w:rsidRPr="00863E57" w:rsidRDefault="00122ED8" w:rsidP="0012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E5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863E57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863E57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863E57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122ED8" w:rsidRPr="00863E57" w:rsidRDefault="00122ED8" w:rsidP="00122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ED8" w:rsidRPr="00863E57" w:rsidRDefault="00122ED8" w:rsidP="0012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E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2ED8" w:rsidRPr="00863E57" w:rsidRDefault="00122ED8" w:rsidP="0012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122ED8" w:rsidRPr="00863E57" w:rsidTr="00253565">
        <w:tc>
          <w:tcPr>
            <w:tcW w:w="1800" w:type="dxa"/>
            <w:hideMark/>
          </w:tcPr>
          <w:p w:rsidR="00122ED8" w:rsidRPr="00863E57" w:rsidRDefault="00122ED8" w:rsidP="0025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  <w:r w:rsidRPr="00863E5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22ED8" w:rsidRPr="00863E57" w:rsidRDefault="00122ED8" w:rsidP="0025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№ 36 </w:t>
            </w:r>
            <w:r w:rsidRPr="0086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22ED8" w:rsidRPr="00863E57" w:rsidRDefault="00122ED8" w:rsidP="0025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2ED8" w:rsidRPr="00B65B85" w:rsidRDefault="00122ED8" w:rsidP="0012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B65B8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81 «Об утверждении Административного регламента 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 (с изменениями, внесенными постановлениями администрации Андреевского сельсовета  </w:t>
      </w:r>
      <w:proofErr w:type="spellStart"/>
      <w:r w:rsidRPr="00B65B8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№95, от 11.04.2019 №41,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>24.11.2020 №103</w:t>
      </w:r>
      <w:r w:rsidR="00262AFF"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20.02.2021 №18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22ED8" w:rsidRPr="00B65B85" w:rsidRDefault="00122ED8" w:rsidP="00122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D8" w:rsidRPr="00B65B85" w:rsidRDefault="00122ED8" w:rsidP="00122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85">
        <w:rPr>
          <w:rFonts w:ascii="Times New Roman" w:hAnsi="Times New Roman" w:cs="Times New Roman"/>
          <w:sz w:val="28"/>
          <w:szCs w:val="28"/>
        </w:rPr>
        <w:t xml:space="preserve">Руководствуясь экспертным заключением Управления </w:t>
      </w:r>
      <w:proofErr w:type="gramStart"/>
      <w:r w:rsidRPr="00B65B85">
        <w:rPr>
          <w:rFonts w:ascii="Times New Roman" w:hAnsi="Times New Roman" w:cs="Times New Roman"/>
          <w:sz w:val="28"/>
          <w:szCs w:val="28"/>
        </w:rPr>
        <w:t>законопроектных работ и ведения регистра Министерства юстиции Ново</w:t>
      </w:r>
      <w:r>
        <w:rPr>
          <w:rFonts w:ascii="Times New Roman" w:hAnsi="Times New Roman" w:cs="Times New Roman"/>
          <w:sz w:val="28"/>
          <w:szCs w:val="28"/>
        </w:rPr>
        <w:t>сибирской области от 05.04.2021 №1343-02-02-03/9</w:t>
      </w:r>
      <w:r w:rsidRPr="00B65B8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Андреевского сельсовета  </w:t>
      </w:r>
      <w:proofErr w:type="spellStart"/>
      <w:r w:rsidRPr="00B65B8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от 30.09.2017 №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81 «Об утверждении Административного регламента 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 (с изменениями, внесенными постановлениями администрации Андреевского сельсовета </w:t>
      </w:r>
      <w:proofErr w:type="spellStart"/>
      <w:r w:rsidRPr="00B65B8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proofErr w:type="gram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5B85">
        <w:rPr>
          <w:rFonts w:ascii="Times New Roman" w:eastAsia="Times New Roman" w:hAnsi="Times New Roman" w:cs="Times New Roman"/>
          <w:sz w:val="28"/>
          <w:szCs w:val="28"/>
        </w:rPr>
        <w:t>20.11.2018 №95, от 11.04.2019 №41</w:t>
      </w:r>
      <w:r>
        <w:rPr>
          <w:rFonts w:ascii="Times New Roman" w:eastAsia="Times New Roman" w:hAnsi="Times New Roman" w:cs="Times New Roman"/>
          <w:sz w:val="28"/>
          <w:szCs w:val="28"/>
        </w:rPr>
        <w:t>, от 24.11.2020 №103, от 20.02.2021 №18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122ED8" w:rsidRPr="00B65B85" w:rsidRDefault="00122ED8" w:rsidP="001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122ED8" w:rsidRPr="00B65B85" w:rsidRDefault="00122ED8" w:rsidP="001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 w:rsidRPr="00B65B8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81 «Об утверждении Административного регламента 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 (с изменениями, внесенными постановлениями администрации Андреевского сельсовета </w:t>
      </w:r>
      <w:proofErr w:type="spellStart"/>
      <w:r w:rsidRPr="00B65B8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65B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№95, от 11.04.2019 №41</w:t>
      </w:r>
      <w:r>
        <w:rPr>
          <w:rFonts w:ascii="Times New Roman" w:eastAsia="Times New Roman" w:hAnsi="Times New Roman" w:cs="Times New Roman"/>
          <w:sz w:val="28"/>
          <w:szCs w:val="28"/>
        </w:rPr>
        <w:t>, от 24.11.2020 №103, от 20.02.2021 №18</w:t>
      </w:r>
      <w:proofErr w:type="gramEnd"/>
      <w:r w:rsidRPr="00B65B85">
        <w:rPr>
          <w:rFonts w:ascii="Times New Roman" w:eastAsia="Times New Roman" w:hAnsi="Times New Roman" w:cs="Times New Roman"/>
          <w:sz w:val="28"/>
          <w:szCs w:val="28"/>
        </w:rPr>
        <w:t>),  следующие изменения:</w:t>
      </w:r>
    </w:p>
    <w:p w:rsidR="00122ED8" w:rsidRDefault="00122ED8" w:rsidP="00122E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55">
        <w:rPr>
          <w:rFonts w:ascii="Times New Roman" w:eastAsia="Times New Roman" w:hAnsi="Times New Roman" w:cs="Times New Roman"/>
          <w:sz w:val="28"/>
          <w:szCs w:val="28"/>
        </w:rPr>
        <w:t xml:space="preserve">        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пункте 2.7 административного регламента абзац «Администрация не вправе требовать от заявителя</w:t>
      </w:r>
      <w:proofErr w:type="gramStart"/>
      <w:r w:rsidR="006E0F4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2ED8" w:rsidRPr="009731AA" w:rsidRDefault="00823077" w:rsidP="009731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</w:t>
      </w:r>
      <w:r w:rsidR="00122ED8">
        <w:rPr>
          <w:rFonts w:eastAsia="Times New Roman"/>
        </w:rPr>
        <w:t xml:space="preserve"> « </w:t>
      </w:r>
      <w:r w:rsidR="00122ED8" w:rsidRPr="009731AA">
        <w:rPr>
          <w:rFonts w:ascii="Times New Roman" w:eastAsia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редоставлением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000159"/>
      <w:bookmarkStart w:id="1" w:name="000037"/>
      <w:bookmarkEnd w:id="0"/>
      <w:bookmarkEnd w:id="1"/>
      <w:proofErr w:type="gramStart"/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</w:t>
      </w:r>
      <w:r w:rsidR="006E0F46"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услуг, которые находятся в распор</w:t>
      </w:r>
      <w:r w:rsidR="006E0F46" w:rsidRPr="00262AFF">
        <w:rPr>
          <w:rFonts w:ascii="Times New Roman" w:hAnsi="Times New Roman" w:cs="Times New Roman"/>
          <w:color w:val="000000"/>
          <w:sz w:val="28"/>
          <w:szCs w:val="28"/>
        </w:rPr>
        <w:t>яжении органов,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предоставляющих муниципальные услуги, иных</w:t>
      </w:r>
      <w:r w:rsidR="0026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либо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26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организаций,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предусмотренных </w:t>
      </w:r>
      <w:hyperlink r:id="rId4" w:history="1">
        <w:r w:rsidRPr="00262AFF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частью 1 статьи 1</w:t>
        </w:r>
      </w:hyperlink>
      <w:r w:rsidR="00262A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262AFF">
        <w:rPr>
          <w:rFonts w:ascii="Times New Roman" w:hAnsi="Times New Roman" w:cs="Times New Roman"/>
          <w:color w:val="000000"/>
          <w:sz w:val="28"/>
          <w:szCs w:val="28"/>
        </w:rPr>
        <w:t xml:space="preserve"> 210-ФЗ</w:t>
      </w:r>
      <w:r w:rsidR="0026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актами, за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исключением документов, включенных в определенный частью 6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="00262AFF" w:rsidRPr="00262AF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210-ФЗ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перечень документов.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указанные документы и информацию в органы</w:t>
      </w:r>
      <w:r w:rsidR="0026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0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AFF">
        <w:rPr>
          <w:rFonts w:ascii="Times New Roman" w:hAnsi="Times New Roman" w:cs="Times New Roman"/>
          <w:color w:val="000000"/>
          <w:sz w:val="28"/>
          <w:szCs w:val="28"/>
        </w:rPr>
        <w:t>предоставляющие муниципальные услуги, по собственной инициативе;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000038"/>
      <w:bookmarkEnd w:id="2"/>
      <w:proofErr w:type="gramStart"/>
      <w:r w:rsidRPr="009731AA">
        <w:rPr>
          <w:rFonts w:ascii="Times New Roman" w:hAnsi="Times New Roman" w:cs="Times New Roman"/>
          <w:color w:val="000000"/>
          <w:sz w:val="28"/>
          <w:szCs w:val="28"/>
        </w:rPr>
        <w:t>3) осуществления действий, в том числе согласований, необходимых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history="1">
        <w:r w:rsidRPr="009731AA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части 1 статьи 9</w:t>
        </w:r>
      </w:hyperlink>
      <w:r w:rsidR="006E0F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 №210-ФЗ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000290"/>
      <w:bookmarkEnd w:id="3"/>
      <w:r w:rsidRPr="009731AA">
        <w:rPr>
          <w:rFonts w:ascii="Times New Roman" w:hAnsi="Times New Roman"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либо в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за исключением следующих случаев: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000291"/>
      <w:bookmarkEnd w:id="4"/>
      <w:r w:rsidRPr="009731AA"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ющихся предоставления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после первоначальной подачи заявления о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000292"/>
      <w:bookmarkEnd w:id="5"/>
      <w:r w:rsidRPr="009731AA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либо в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000293"/>
      <w:bookmarkEnd w:id="6"/>
      <w:r w:rsidRPr="009731AA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либо в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000294"/>
      <w:bookmarkEnd w:id="7"/>
      <w:proofErr w:type="gramStart"/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органа, предоставляющего муниципаль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ную услугу,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служащего, работника многофункционального центра, работника организации, предусмотренной </w:t>
      </w:r>
      <w:hyperlink r:id="rId6" w:history="1">
        <w:r w:rsidRPr="009731AA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частью 1.1 статьи 16</w:t>
        </w:r>
      </w:hyperlink>
      <w:r w:rsidR="006E0F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№210-ФЗ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, при первоначальном отказе в приеме документов, необходимых для пр</w:t>
      </w:r>
      <w:r w:rsidR="006E0F46">
        <w:rPr>
          <w:rFonts w:ascii="Times New Roman" w:hAnsi="Times New Roman" w:cs="Times New Roman"/>
          <w:color w:val="000000"/>
          <w:sz w:val="28"/>
          <w:szCs w:val="28"/>
        </w:rPr>
        <w:t>едоставления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либо в пр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о чем в письменном виде за подп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исью руководителя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органа, предоставляющего муниципальную услугу</w:t>
      </w:r>
      <w:proofErr w:type="gramEnd"/>
      <w:r w:rsidRPr="009731AA">
        <w:rPr>
          <w:rFonts w:ascii="Times New Roman" w:hAnsi="Times New Roman" w:cs="Times New Roman"/>
          <w:color w:val="000000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либо руководителя организации, предусмотренной </w:t>
      </w:r>
      <w:hyperlink r:id="rId7" w:history="1">
        <w:r w:rsidRPr="009731AA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частью 1.1 статьи 16</w:t>
        </w:r>
      </w:hyperlink>
      <w:r w:rsidR="00BC15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 №210-ФЗ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9731AA" w:rsidRPr="009731AA" w:rsidRDefault="009731AA" w:rsidP="0097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000317"/>
      <w:bookmarkEnd w:id="8"/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7.2 части 1 статьи 16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 №210-ФЗ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9731AA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 w:rsidRPr="009731AA">
        <w:rPr>
          <w:rFonts w:ascii="Times New Roman" w:hAnsi="Times New Roman" w:cs="Times New Roman"/>
          <w:color w:val="000000"/>
          <w:sz w:val="28"/>
          <w:szCs w:val="28"/>
        </w:rPr>
        <w:t xml:space="preserve"> либо их изъятие является необходимым условием пре</w:t>
      </w:r>
      <w:r w:rsidR="00BC156C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Pr="009731AA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и иных случаев, установленных федеральными законами.</w:t>
      </w:r>
      <w:r w:rsidR="008230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22ED8" w:rsidRPr="00414C1B" w:rsidRDefault="00122ED8" w:rsidP="00122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C1B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на сайте администрации Андреевского сельсовета в сети Интернет.</w:t>
      </w:r>
    </w:p>
    <w:p w:rsidR="00122ED8" w:rsidRPr="00414C1B" w:rsidRDefault="00122ED8" w:rsidP="00122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C1B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414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C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2ED8" w:rsidRPr="00414C1B" w:rsidRDefault="00122ED8" w:rsidP="00122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ED8" w:rsidRPr="00414C1B" w:rsidRDefault="00122ED8" w:rsidP="00122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C1B">
        <w:rPr>
          <w:color w:val="000000"/>
        </w:rPr>
        <w:br/>
      </w:r>
      <w:r w:rsidRPr="00414C1B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</w:t>
      </w:r>
    </w:p>
    <w:p w:rsidR="00122ED8" w:rsidRPr="00414C1B" w:rsidRDefault="00122ED8" w:rsidP="00122E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4C1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14C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Default="00122ED8" w:rsidP="00122ED8">
      <w:pPr>
        <w:jc w:val="both"/>
        <w:rPr>
          <w:rFonts w:ascii="Times New Roman" w:hAnsi="Times New Roman" w:cs="Times New Roman"/>
        </w:rPr>
      </w:pPr>
    </w:p>
    <w:p w:rsidR="00122ED8" w:rsidRPr="00863E57" w:rsidRDefault="00122ED8" w:rsidP="00122E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</w:t>
      </w:r>
      <w:r w:rsidRPr="00863E57">
        <w:rPr>
          <w:rFonts w:ascii="Times New Roman" w:hAnsi="Times New Roman" w:cs="Times New Roman"/>
        </w:rPr>
        <w:t>тина Наталья Михайловна</w:t>
      </w:r>
    </w:p>
    <w:p w:rsidR="00122ED8" w:rsidRPr="00863E57" w:rsidRDefault="00122ED8" w:rsidP="00122ED8">
      <w:pPr>
        <w:pStyle w:val="a3"/>
        <w:rPr>
          <w:rFonts w:ascii="Times New Roman" w:hAnsi="Times New Roman" w:cs="Times New Roman"/>
        </w:rPr>
      </w:pPr>
      <w:r w:rsidRPr="00863E57">
        <w:rPr>
          <w:rFonts w:ascii="Times New Roman" w:hAnsi="Times New Roman" w:cs="Times New Roman"/>
        </w:rPr>
        <w:t>35-523</w:t>
      </w:r>
    </w:p>
    <w:p w:rsidR="00B61AA0" w:rsidRDefault="00B61AA0"/>
    <w:sectPr w:rsidR="00B61AA0" w:rsidSect="0097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D8"/>
    <w:rsid w:val="00122ED8"/>
    <w:rsid w:val="00262AFF"/>
    <w:rsid w:val="006E0F46"/>
    <w:rsid w:val="00823077"/>
    <w:rsid w:val="009731AA"/>
    <w:rsid w:val="0097413E"/>
    <w:rsid w:val="00B61AA0"/>
    <w:rsid w:val="00BC156C"/>
    <w:rsid w:val="00F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ED8"/>
    <w:pPr>
      <w:spacing w:after="0" w:line="240" w:lineRule="auto"/>
    </w:pPr>
  </w:style>
  <w:style w:type="paragraph" w:customStyle="1" w:styleId="pboth">
    <w:name w:val="pboth"/>
    <w:basedOn w:val="a"/>
    <w:rsid w:val="009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hyperlink" Target="https://sudact.ru/law/federalnyi-zakon-ot-27072010-n-210-fz-ob/glava-2/statia-9/" TargetMode="External"/><Relationship Id="rId4" Type="http://schemas.openxmlformats.org/officeDocument/2006/relationships/hyperlink" Target="https://sudact.ru/law/federalnyi-zakon-ot-27072010-n-210-fz-ob/glava-1/statia-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2021-04-15T07:32:00Z</cp:lastPrinted>
  <dcterms:created xsi:type="dcterms:W3CDTF">2021-04-13T06:23:00Z</dcterms:created>
  <dcterms:modified xsi:type="dcterms:W3CDTF">2021-04-15T07:42:00Z</dcterms:modified>
</cp:coreProperties>
</file>