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F41" w:rsidRDefault="00906F41" w:rsidP="00906F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АНДРЕЕВСКОГО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БАГАНСКОГО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906F41" w:rsidRDefault="00906F41" w:rsidP="00906F4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06F41" w:rsidRDefault="00906F41" w:rsidP="00906F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906F41" w:rsidRDefault="00906F41" w:rsidP="00906F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906F41" w:rsidTr="00811D3C">
        <w:tc>
          <w:tcPr>
            <w:tcW w:w="1800" w:type="dxa"/>
            <w:hideMark/>
          </w:tcPr>
          <w:p w:rsidR="00906F41" w:rsidRDefault="00906F41" w:rsidP="00811D3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19.11.2020</w:t>
            </w:r>
          </w:p>
        </w:tc>
        <w:tc>
          <w:tcPr>
            <w:tcW w:w="1980" w:type="dxa"/>
          </w:tcPr>
          <w:p w:rsidR="00906F41" w:rsidRDefault="00906F41" w:rsidP="00906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№ 101</w:t>
            </w:r>
          </w:p>
          <w:p w:rsidR="00906F41" w:rsidRDefault="00906F41" w:rsidP="00906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</w:t>
            </w:r>
          </w:p>
        </w:tc>
      </w:tr>
    </w:tbl>
    <w:p w:rsidR="00906F41" w:rsidRPr="00BA5598" w:rsidRDefault="00906F41" w:rsidP="00906F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A5598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 w:rsidRPr="00BA559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BA559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20.11.2018 № 97 «Об утверждении административного регламента  предоставления муниципальной услуги по присвоению и аннулированию адресов объектов адресации» (с измене</w:t>
      </w:r>
      <w:r w:rsidR="00BA5598" w:rsidRPr="00BA5598">
        <w:rPr>
          <w:rFonts w:ascii="Times New Roman" w:eastAsia="Times New Roman" w:hAnsi="Times New Roman" w:cs="Times New Roman"/>
          <w:sz w:val="28"/>
          <w:szCs w:val="28"/>
        </w:rPr>
        <w:t>ниями, внесенными постановлениями</w:t>
      </w:r>
      <w:r w:rsidRPr="00BA5598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Андреевского сельсовета </w:t>
      </w:r>
      <w:proofErr w:type="spellStart"/>
      <w:r w:rsidRPr="00BA559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BA559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11.04.2019 №38, от 12.07.2019 №73)</w:t>
      </w:r>
    </w:p>
    <w:p w:rsidR="00906F41" w:rsidRDefault="00906F41" w:rsidP="00906F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F41" w:rsidRDefault="00906F41" w:rsidP="00906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>В целях приведения нормативных правовых актов в соответствие с действующим законодательством,</w:t>
      </w:r>
    </w:p>
    <w:p w:rsidR="00906F41" w:rsidRDefault="00906F41" w:rsidP="00906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ПОСТАНОВЛЯЕТ:</w:t>
      </w:r>
    </w:p>
    <w:p w:rsidR="00906F41" w:rsidRDefault="00906F41" w:rsidP="00906F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Внести  в постановление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20.11.2018 № 97 «Об утверждении административного регламента  предоставления муниципальной услуги по присвоению и аннулированию адресов объектов адресации» (с изменениями, внесенными постановлением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11.04.2019 № 38, от 12.07.2019 №73),  следующие изменения:</w:t>
      </w:r>
    </w:p>
    <w:p w:rsidR="00906F41" w:rsidRDefault="00906F41" w:rsidP="00906F4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 Пункт 2.4.1</w:t>
      </w:r>
      <w:r w:rsidRPr="00983965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регламента изложить в следующей редакции: </w:t>
      </w:r>
    </w:p>
    <w:p w:rsidR="00906F41" w:rsidRDefault="00906F41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«2.4.1  Срок </w:t>
      </w:r>
      <w:r w:rsidR="00BA5598">
        <w:rPr>
          <w:rFonts w:ascii="Times New Roman" w:hAnsi="Times New Roman" w:cs="Times New Roman"/>
          <w:sz w:val="28"/>
          <w:szCs w:val="28"/>
        </w:rPr>
        <w:t xml:space="preserve"> предоставления</w:t>
      </w:r>
      <w:r w:rsidRPr="00906F41">
        <w:rPr>
          <w:rFonts w:ascii="Times New Roman" w:hAnsi="Times New Roman" w:cs="Times New Roman"/>
          <w:sz w:val="28"/>
          <w:szCs w:val="28"/>
        </w:rPr>
        <w:t xml:space="preserve"> муниципал</w:t>
      </w:r>
      <w:r>
        <w:rPr>
          <w:rFonts w:ascii="Times New Roman" w:hAnsi="Times New Roman" w:cs="Times New Roman"/>
          <w:sz w:val="28"/>
          <w:szCs w:val="28"/>
        </w:rPr>
        <w:t>ьной услуги составляет</w:t>
      </w:r>
      <w:r w:rsidR="000D07FB">
        <w:rPr>
          <w:rFonts w:ascii="Times New Roman" w:hAnsi="Times New Roman" w:cs="Times New Roman"/>
          <w:sz w:val="28"/>
          <w:szCs w:val="28"/>
        </w:rPr>
        <w:t xml:space="preserve"> не более</w:t>
      </w:r>
      <w:r>
        <w:rPr>
          <w:rFonts w:ascii="Times New Roman" w:hAnsi="Times New Roman" w:cs="Times New Roman"/>
          <w:sz w:val="28"/>
          <w:szCs w:val="28"/>
        </w:rPr>
        <w:t xml:space="preserve"> 8 </w:t>
      </w:r>
      <w:r w:rsidRPr="00906F41">
        <w:rPr>
          <w:rFonts w:ascii="Times New Roman" w:hAnsi="Times New Roman" w:cs="Times New Roman"/>
          <w:sz w:val="28"/>
          <w:szCs w:val="28"/>
        </w:rPr>
        <w:t>дней со дня  поступления заявления</w:t>
      </w:r>
      <w:proofErr w:type="gramStart"/>
      <w:r w:rsidRPr="00906F4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906F41" w:rsidRDefault="00906F41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</w:t>
      </w:r>
      <w:r w:rsidR="00BA5598">
        <w:rPr>
          <w:rFonts w:ascii="Times New Roman" w:hAnsi="Times New Roman" w:cs="Times New Roman"/>
          <w:sz w:val="28"/>
          <w:szCs w:val="28"/>
        </w:rPr>
        <w:t>ком печатном издании «Бюллетень органов местного самоуправления муниципального образования Андреевского сельсовета» и на сайте администрации Андреевского сельсовета в сети Интернет.</w:t>
      </w: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 Андреевского сельсовета</w:t>
      </w: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Н.А.Кривошеева</w:t>
      </w: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5598" w:rsidRP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598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BA5598" w:rsidRPr="00BA5598" w:rsidRDefault="00BA5598" w:rsidP="00906F41">
      <w:pPr>
        <w:tabs>
          <w:tab w:val="num" w:pos="203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598">
        <w:rPr>
          <w:rFonts w:ascii="Times New Roman" w:hAnsi="Times New Roman" w:cs="Times New Roman"/>
          <w:sz w:val="24"/>
          <w:szCs w:val="24"/>
        </w:rPr>
        <w:t>35-523</w:t>
      </w:r>
    </w:p>
    <w:p w:rsidR="00906F41" w:rsidRPr="00983965" w:rsidRDefault="00906F41" w:rsidP="00906F4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F501B" w:rsidRPr="00906F41" w:rsidRDefault="00BF501B" w:rsidP="00906F41">
      <w:pPr>
        <w:rPr>
          <w:rFonts w:ascii="Times New Roman" w:hAnsi="Times New Roman" w:cs="Times New Roman"/>
          <w:sz w:val="28"/>
          <w:szCs w:val="28"/>
        </w:rPr>
      </w:pPr>
    </w:p>
    <w:sectPr w:rsidR="00BF501B" w:rsidRPr="00906F41" w:rsidSect="00BF5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C8EC9D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6F41"/>
    <w:rsid w:val="000D07FB"/>
    <w:rsid w:val="003D1003"/>
    <w:rsid w:val="00906F41"/>
    <w:rsid w:val="00BA5598"/>
    <w:rsid w:val="00BF5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F4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6F41"/>
    <w:pPr>
      <w:spacing w:after="0" w:line="240" w:lineRule="auto"/>
    </w:pPr>
    <w:rPr>
      <w:rFonts w:eastAsiaTheme="minorEastAsia"/>
      <w:lang w:eastAsia="ru-RU"/>
    </w:rPr>
  </w:style>
  <w:style w:type="character" w:styleId="a4">
    <w:name w:val="Hyperlink"/>
    <w:basedOn w:val="a0"/>
    <w:uiPriority w:val="99"/>
    <w:unhideWhenUsed/>
    <w:rsid w:val="00906F4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2020-11-25T02:11:00Z</cp:lastPrinted>
  <dcterms:created xsi:type="dcterms:W3CDTF">2020-11-24T09:36:00Z</dcterms:created>
  <dcterms:modified xsi:type="dcterms:W3CDTF">2020-11-25T02:12:00Z</dcterms:modified>
</cp:coreProperties>
</file>