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77" w:rsidRDefault="00884F77" w:rsidP="0088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884F77" w:rsidRDefault="00884F77" w:rsidP="00884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F77" w:rsidRDefault="00884F77" w:rsidP="0088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4F77" w:rsidRDefault="00884F77" w:rsidP="00884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884F77" w:rsidTr="00884F77">
        <w:tc>
          <w:tcPr>
            <w:tcW w:w="1800" w:type="dxa"/>
            <w:hideMark/>
          </w:tcPr>
          <w:p w:rsidR="00884F77" w:rsidRDefault="008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12.07.2019</w:t>
            </w:r>
          </w:p>
        </w:tc>
        <w:tc>
          <w:tcPr>
            <w:tcW w:w="1980" w:type="dxa"/>
          </w:tcPr>
          <w:p w:rsidR="00884F77" w:rsidRDefault="008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 72      </w:t>
            </w:r>
          </w:p>
          <w:p w:rsidR="00884F77" w:rsidRDefault="0088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4F77" w:rsidRDefault="00884F77" w:rsidP="00884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 утверждении административного регламента  предоставления муниципальной услуги по «Перевод жилого помещения в нежилое помещение или нежилого помещения в жилое помещение» (с изменениями, внесенными постанов</w:t>
      </w:r>
      <w:r w:rsidR="00070C99">
        <w:rPr>
          <w:rFonts w:ascii="Times New Roman" w:eastAsia="Times New Roman" w:hAnsi="Times New Roman" w:cs="Times New Roman"/>
          <w:sz w:val="28"/>
          <w:szCs w:val="28"/>
        </w:rPr>
        <w:t>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19.11.2018 №92, от 15.03.2019 №28)</w:t>
      </w:r>
    </w:p>
    <w:p w:rsidR="00884F77" w:rsidRDefault="00884F77" w:rsidP="00884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F77" w:rsidRDefault="00884F77" w:rsidP="0088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19.02..2019 № 1330-4-04/9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 30.09.2017 № 87 «Об утверждении административного регламента  предоставления муниципальной услуги по «Перевод жилого помещения в нежилое помещение или нежилого помещения в жилое помещение» (с измене</w:t>
      </w:r>
      <w:r w:rsidR="00070C99">
        <w:rPr>
          <w:rFonts w:ascii="Times New Roman" w:eastAsia="Times New Roman" w:hAnsi="Times New Roman" w:cs="Times New Roman"/>
          <w:sz w:val="28"/>
          <w:szCs w:val="28"/>
        </w:rPr>
        <w:t>ниями, внесенными постановлениями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от 19.11.2018 №92, от 15.03.2019 №28), в соответствии с федеральным законом от 27.07.2010 № 210-ФЗ «Об организации предоставления государственных и муниципальных услуг» во исполнение части 4 статьи 7 Федерального закона от 06.10.2003 №131-ФЗ «Об общих принципах организации местного самоуправления в Российской Федерации»,</w:t>
      </w:r>
    </w:p>
    <w:p w:rsidR="00884F77" w:rsidRDefault="00884F77" w:rsidP="0088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884F77" w:rsidRDefault="00884F77" w:rsidP="0088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от 30.09.2017 № 87 «Об утверждении административного регламента  предоставления муниципальной услуги по «Перевод жилого помещения в нежилое помещение или нежилого помещения в жилое помещение» (с измене</w:t>
      </w:r>
      <w:r w:rsidR="00070C99">
        <w:rPr>
          <w:rFonts w:ascii="Times New Roman" w:eastAsia="Times New Roman" w:hAnsi="Times New Roman" w:cs="Times New Roman"/>
          <w:sz w:val="28"/>
          <w:szCs w:val="28"/>
        </w:rPr>
        <w:t>ниями, внесенными постановлениями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19.11.2018 №92, от 15.03.2019 №28), следующие изменения:</w:t>
      </w:r>
      <w:proofErr w:type="gramEnd"/>
    </w:p>
    <w:p w:rsidR="00884F77" w:rsidRDefault="00884F77" w:rsidP="00884F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Наименование раздела 5 административного регламента изложить в следующей редакции:</w:t>
      </w:r>
    </w:p>
    <w:p w:rsidR="00884F77" w:rsidRDefault="00884F77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5 .</w:t>
      </w:r>
      <w:r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заявителем решений и действи</w:t>
      </w:r>
      <w:r w:rsidR="005D1A34">
        <w:rPr>
          <w:rFonts w:ascii="Times New Roman" w:hAnsi="Times New Roman" w:cs="Times New Roman"/>
          <w:color w:val="000000"/>
          <w:sz w:val="28"/>
          <w:szCs w:val="28"/>
        </w:rPr>
        <w:t>й (бездействия)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органа, предоставляющего муниципальную услугу,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 органа</w:t>
      </w:r>
      <w:r w:rsidR="005D1A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предоставляющего муниципальную у</w:t>
      </w:r>
      <w:r w:rsidR="005D1A34">
        <w:rPr>
          <w:rFonts w:ascii="Times New Roman" w:hAnsi="Times New Roman" w:cs="Times New Roman"/>
          <w:color w:val="000000"/>
          <w:sz w:val="28"/>
          <w:szCs w:val="28"/>
        </w:rPr>
        <w:t xml:space="preserve">слугу, либо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служащего, многофункционального центра, работника многофункционального центра, а также организаций, осуществляющих функции по</w:t>
      </w:r>
      <w:r w:rsidR="005D1A3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услуг, или их работников». </w:t>
      </w:r>
    </w:p>
    <w:p w:rsidR="005D1A34" w:rsidRPr="005D1A34" w:rsidRDefault="005D1A34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разделе I административного регламента подпункты 1.3.1 и 1.3.2 отменить.</w:t>
      </w:r>
    </w:p>
    <w:p w:rsidR="005D1A34" w:rsidRDefault="005D1A34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 Приложение № 4 к административному регламенту отменить.</w:t>
      </w:r>
    </w:p>
    <w:p w:rsidR="005D1A34" w:rsidRDefault="005D1A34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proofErr w:type="gramStart"/>
      <w:r w:rsidR="0036167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361678">
        <w:rPr>
          <w:rFonts w:ascii="Times New Roman" w:hAnsi="Times New Roman" w:cs="Times New Roman"/>
          <w:color w:val="000000"/>
          <w:sz w:val="28"/>
          <w:szCs w:val="28"/>
        </w:rPr>
        <w:t xml:space="preserve"> разделе II административного регламента пункт 2.5 отменить.</w:t>
      </w:r>
    </w:p>
    <w:p w:rsidR="00884F77" w:rsidRDefault="00884F77" w:rsidP="00884F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884F77" w:rsidRDefault="00884F77" w:rsidP="00884F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F77" w:rsidRDefault="00884F77" w:rsidP="00884F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F77" w:rsidRDefault="000B0CC8" w:rsidP="00884F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884F77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</w:p>
    <w:p w:rsidR="00884F77" w:rsidRDefault="00884F77" w:rsidP="00884F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</w:t>
      </w:r>
      <w:r w:rsidR="000B0CC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0B0CC8">
        <w:rPr>
          <w:rFonts w:ascii="Times New Roman" w:eastAsia="Times New Roman" w:hAnsi="Times New Roman" w:cs="Times New Roman"/>
          <w:sz w:val="28"/>
          <w:szCs w:val="28"/>
        </w:rPr>
        <w:t>Т.Н.Ветровская</w:t>
      </w:r>
      <w:proofErr w:type="spellEnd"/>
    </w:p>
    <w:p w:rsidR="00884F77" w:rsidRDefault="00884F77" w:rsidP="00884F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F77" w:rsidRDefault="00884F77" w:rsidP="00884F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F77" w:rsidRDefault="00884F77" w:rsidP="00884F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F77" w:rsidRDefault="00884F77" w:rsidP="00884F77"/>
    <w:p w:rsidR="00884F77" w:rsidRDefault="00884F77" w:rsidP="00884F77"/>
    <w:p w:rsidR="00884F77" w:rsidRDefault="00884F77" w:rsidP="00884F77"/>
    <w:p w:rsidR="00884F77" w:rsidRDefault="00884F77" w:rsidP="00884F77"/>
    <w:p w:rsidR="00884F77" w:rsidRDefault="00884F77" w:rsidP="00884F77"/>
    <w:p w:rsidR="00884F77" w:rsidRDefault="00884F77" w:rsidP="00884F77"/>
    <w:p w:rsidR="00884F77" w:rsidRDefault="00884F77" w:rsidP="00884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F77" w:rsidRDefault="00884F77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F77" w:rsidRDefault="00884F77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F77" w:rsidRDefault="00884F77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CC8" w:rsidRDefault="000B0CC8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CC8" w:rsidRDefault="000B0CC8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CC8" w:rsidRDefault="000B0CC8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CC8" w:rsidRDefault="000B0CC8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CC8" w:rsidRDefault="000B0CC8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CC8" w:rsidRDefault="000B0CC8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CC8" w:rsidRDefault="000B0CC8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CC8" w:rsidRDefault="000B0CC8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CC8" w:rsidRDefault="000B0CC8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CC8" w:rsidRDefault="000B0CC8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CC8" w:rsidRDefault="000B0CC8" w:rsidP="00884F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F77" w:rsidRDefault="00884F77" w:rsidP="00884F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884F77" w:rsidRDefault="00884F77" w:rsidP="00884F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884F77" w:rsidRDefault="00884F77" w:rsidP="00884F77"/>
    <w:p w:rsidR="00DF4B53" w:rsidRDefault="00DF4B53"/>
    <w:sectPr w:rsidR="00DF4B53" w:rsidSect="00DF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4F77"/>
    <w:rsid w:val="00070C99"/>
    <w:rsid w:val="000B0CC8"/>
    <w:rsid w:val="00361678"/>
    <w:rsid w:val="003D0891"/>
    <w:rsid w:val="005D1A34"/>
    <w:rsid w:val="00884F77"/>
    <w:rsid w:val="00D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7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84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F77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2019-07-12T09:44:00Z</cp:lastPrinted>
  <dcterms:created xsi:type="dcterms:W3CDTF">2019-07-12T09:00:00Z</dcterms:created>
  <dcterms:modified xsi:type="dcterms:W3CDTF">2019-07-15T02:46:00Z</dcterms:modified>
</cp:coreProperties>
</file>