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9DA" w:rsidRDefault="00C649DA" w:rsidP="00C649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численности и расходах на содержание работников органов местного самоуправления Андреевского сельсовета за 1 квартал 2018 года</w:t>
      </w:r>
    </w:p>
    <w:tbl>
      <w:tblPr>
        <w:tblStyle w:val="a3"/>
        <w:tblW w:w="0" w:type="auto"/>
        <w:tblLook w:val="04A0"/>
      </w:tblPr>
      <w:tblGrid>
        <w:gridCol w:w="7621"/>
        <w:gridCol w:w="1950"/>
      </w:tblGrid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CB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расходов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фактически за отчетный период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Заработная плата лиц, замещающих муниципальные должности, муниципальных служащих, работников администрации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390,8</w:t>
            </w:r>
          </w:p>
        </w:tc>
      </w:tr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CB3">
              <w:rPr>
                <w:rFonts w:ascii="Times New Roman" w:hAnsi="Times New Roman" w:cs="Times New Roman"/>
                <w:sz w:val="24"/>
                <w:szCs w:val="24"/>
              </w:rPr>
              <w:t>Прочие выплаты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(оплата командировочных расходов, другие расходы)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C649DA" w:rsidTr="00FE48C4">
        <w:tc>
          <w:tcPr>
            <w:tcW w:w="7621" w:type="dxa"/>
          </w:tcPr>
          <w:p w:rsidR="00C649DA" w:rsidRDefault="00C649DA" w:rsidP="00FE4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391,8</w:t>
            </w:r>
          </w:p>
        </w:tc>
      </w:tr>
    </w:tbl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Численность работников органов местного самоуправления Андреевского сельсовета, включая лиц, замещающих муниципальные должности, муниципальных служащих на 01.04.2018 года составляет 6 человек</w:t>
      </w: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Информация о численности и расходах на содержание работников органов местного самоуправления Андреевского сельсовета за 1 полугодие  2018 года</w:t>
      </w:r>
    </w:p>
    <w:tbl>
      <w:tblPr>
        <w:tblStyle w:val="a3"/>
        <w:tblW w:w="0" w:type="auto"/>
        <w:tblLook w:val="04A0"/>
      </w:tblPr>
      <w:tblGrid>
        <w:gridCol w:w="7621"/>
        <w:gridCol w:w="1950"/>
      </w:tblGrid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CB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расходов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фактически за отчетный период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Заработная плата лиц, замещающих муниципальные должности, муниципальных служащих, работников администрации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806,3</w:t>
            </w:r>
          </w:p>
        </w:tc>
      </w:tr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CB3">
              <w:rPr>
                <w:rFonts w:ascii="Times New Roman" w:hAnsi="Times New Roman" w:cs="Times New Roman"/>
                <w:sz w:val="24"/>
                <w:szCs w:val="24"/>
              </w:rPr>
              <w:t>Прочие выплаты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(оплата командировочных расходов, другие расходы)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</w:tr>
      <w:tr w:rsidR="00C649DA" w:rsidTr="00FE48C4">
        <w:tc>
          <w:tcPr>
            <w:tcW w:w="7621" w:type="dxa"/>
          </w:tcPr>
          <w:p w:rsidR="00C649DA" w:rsidRDefault="00C649DA" w:rsidP="00FE4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816,0</w:t>
            </w:r>
          </w:p>
        </w:tc>
      </w:tr>
    </w:tbl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Pr="00FE2CB3" w:rsidRDefault="00C649DA" w:rsidP="00C64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Численность работников органов местного самоуправления Андреевского сельсовета, включая лиц, замещающих муниципальные должности, муниципальных служащих на 01.07.2018 года составляет 6 человек</w:t>
      </w: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Информация о численности и расходах на содержание работников органов местного самоуправления Андреевского сельсовета за 3 квартал  2018 года</w:t>
      </w:r>
    </w:p>
    <w:tbl>
      <w:tblPr>
        <w:tblStyle w:val="a3"/>
        <w:tblW w:w="0" w:type="auto"/>
        <w:tblLook w:val="04A0"/>
      </w:tblPr>
      <w:tblGrid>
        <w:gridCol w:w="7621"/>
        <w:gridCol w:w="1950"/>
      </w:tblGrid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CB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расходов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фактически с начала года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Заработная плата лиц, замещающих муниципальные должности, муниципальных служащих, работников администрации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1279,6</w:t>
            </w:r>
          </w:p>
        </w:tc>
      </w:tr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CB3">
              <w:rPr>
                <w:rFonts w:ascii="Times New Roman" w:hAnsi="Times New Roman" w:cs="Times New Roman"/>
                <w:sz w:val="24"/>
                <w:szCs w:val="24"/>
              </w:rPr>
              <w:t>Прочие выплаты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(оплата командировочных расходов, другие расходы)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</w:tr>
      <w:tr w:rsidR="00C649DA" w:rsidTr="00FE48C4">
        <w:tc>
          <w:tcPr>
            <w:tcW w:w="7621" w:type="dxa"/>
          </w:tcPr>
          <w:p w:rsidR="00C649DA" w:rsidRDefault="00C649DA" w:rsidP="00FE4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1289,6</w:t>
            </w:r>
          </w:p>
        </w:tc>
      </w:tr>
    </w:tbl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Pr="00FE2CB3" w:rsidRDefault="00C649DA" w:rsidP="00C64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Численность работников органов местного самоуправления Андреевского сельсовета, включая лиц, замещающих муниципальные должности, муниципальных служащих на 01.10.2018 года составляет 6 человек</w:t>
      </w: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Информация о численности и расходах на содержание работников органов местного самоуправления Андреевского сельсовета за   2018 год</w:t>
      </w:r>
    </w:p>
    <w:tbl>
      <w:tblPr>
        <w:tblStyle w:val="a3"/>
        <w:tblW w:w="0" w:type="auto"/>
        <w:tblLook w:val="04A0"/>
      </w:tblPr>
      <w:tblGrid>
        <w:gridCol w:w="7621"/>
        <w:gridCol w:w="1950"/>
      </w:tblGrid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CB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расходов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фактически с начала года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Заработная плата лиц, замещающих муниципальные должности, муниципальных служащих, работников администрации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1842,0</w:t>
            </w:r>
          </w:p>
        </w:tc>
      </w:tr>
      <w:tr w:rsidR="00C649DA" w:rsidTr="00FE48C4">
        <w:tc>
          <w:tcPr>
            <w:tcW w:w="7621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2CB3">
              <w:rPr>
                <w:rFonts w:ascii="Times New Roman" w:hAnsi="Times New Roman" w:cs="Times New Roman"/>
                <w:sz w:val="24"/>
                <w:szCs w:val="24"/>
              </w:rPr>
              <w:t>Прочие выплаты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(оплата командировочных расходов, другие расходы)</w:t>
            </w: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</w:tr>
      <w:tr w:rsidR="00C649DA" w:rsidTr="00FE48C4">
        <w:tc>
          <w:tcPr>
            <w:tcW w:w="7621" w:type="dxa"/>
          </w:tcPr>
          <w:p w:rsidR="00C649DA" w:rsidRDefault="00C649DA" w:rsidP="00FE48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C649DA" w:rsidRPr="00FE2CB3" w:rsidRDefault="00C649DA" w:rsidP="00FE48C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1859,0</w:t>
            </w:r>
          </w:p>
        </w:tc>
      </w:tr>
    </w:tbl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Pr="00FE2CB3" w:rsidRDefault="00C649DA" w:rsidP="00C64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Численность работников органов местного самоуправления Андреевского сельсовета, включая лиц, замещающих муниципальные должности, муниципальных служащих на 01.01.2019 года составляет 5 человек</w:t>
      </w: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C649DA" w:rsidRPr="00FE2CB3" w:rsidRDefault="00C649DA" w:rsidP="00C649DA">
      <w:pPr>
        <w:rPr>
          <w:rFonts w:ascii="Times New Roman" w:hAnsi="Times New Roman" w:cs="Times New Roman"/>
          <w:sz w:val="24"/>
          <w:szCs w:val="24"/>
        </w:rPr>
      </w:pPr>
    </w:p>
    <w:p w:rsidR="003F02E3" w:rsidRDefault="003F02E3"/>
    <w:sectPr w:rsidR="003F02E3" w:rsidSect="00066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649DA"/>
    <w:rsid w:val="003F02E3"/>
    <w:rsid w:val="00C64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49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49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370</Words>
  <Characters>2109</Characters>
  <Application>Microsoft Office Word</Application>
  <DocSecurity>0</DocSecurity>
  <Lines>17</Lines>
  <Paragraphs>4</Paragraphs>
  <ScaleCrop>false</ScaleCrop>
  <Company/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2019-02-12T09:05:00Z</dcterms:created>
  <dcterms:modified xsi:type="dcterms:W3CDTF">2019-02-12T09:06:00Z</dcterms:modified>
</cp:coreProperties>
</file>