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72" w:rsidRDefault="008F1372" w:rsidP="008F1372">
      <w:pPr>
        <w:pStyle w:val="p7"/>
        <w:shd w:val="clear" w:color="auto" w:fill="FFFFFF"/>
        <w:spacing w:before="0" w:beforeAutospacing="0" w:after="0" w:afterAutospacing="0"/>
        <w:ind w:right="-19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</w:p>
    <w:p w:rsidR="008F1372" w:rsidRDefault="008F1372" w:rsidP="008F1372">
      <w:pPr>
        <w:pStyle w:val="p7"/>
        <w:shd w:val="clear" w:color="auto" w:fill="FFFFFF"/>
        <w:spacing w:before="0" w:beforeAutospacing="0" w:after="0" w:afterAutospacing="0"/>
        <w:ind w:right="-19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АНДРЕЕВСКОГО СЕЛЬСОВЕТА</w:t>
      </w:r>
    </w:p>
    <w:p w:rsidR="008F1372" w:rsidRDefault="008F1372" w:rsidP="008F1372">
      <w:pPr>
        <w:pStyle w:val="p7"/>
        <w:shd w:val="clear" w:color="auto" w:fill="FFFFFF"/>
        <w:spacing w:before="0" w:beforeAutospacing="0" w:after="0" w:afterAutospacing="0"/>
        <w:ind w:right="-19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БАГАНСКОГО РАЙОНА</w:t>
      </w:r>
    </w:p>
    <w:p w:rsidR="008F1372" w:rsidRDefault="008F1372" w:rsidP="008F1372">
      <w:pPr>
        <w:pStyle w:val="p7"/>
        <w:shd w:val="clear" w:color="auto" w:fill="FFFFFF"/>
        <w:spacing w:before="0" w:beforeAutospacing="0" w:after="0" w:afterAutospacing="0"/>
        <w:ind w:right="-19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НОВОСИБИРСКОЙ ОБЛАСТИ</w:t>
      </w:r>
    </w:p>
    <w:p w:rsidR="008F1372" w:rsidRDefault="008F1372" w:rsidP="008F1372">
      <w:pPr>
        <w:pStyle w:val="p7"/>
        <w:shd w:val="clear" w:color="auto" w:fill="FFFFFF"/>
        <w:spacing w:before="0" w:beforeAutospacing="0" w:after="0" w:afterAutospacing="0"/>
        <w:ind w:right="-197"/>
        <w:jc w:val="center"/>
        <w:rPr>
          <w:b/>
          <w:color w:val="000000"/>
          <w:sz w:val="28"/>
          <w:szCs w:val="28"/>
        </w:rPr>
      </w:pPr>
    </w:p>
    <w:p w:rsidR="008F1372" w:rsidRDefault="008F1372" w:rsidP="008F1372">
      <w:pPr>
        <w:pStyle w:val="p7"/>
        <w:shd w:val="clear" w:color="auto" w:fill="FFFFFF"/>
        <w:spacing w:before="0" w:beforeAutospacing="0" w:after="0" w:afterAutospacing="0"/>
        <w:ind w:right="-19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8F1372" w:rsidRDefault="008F1372" w:rsidP="008F1372">
      <w:pPr>
        <w:pStyle w:val="p7"/>
        <w:shd w:val="clear" w:color="auto" w:fill="FFFFFF"/>
        <w:spacing w:before="0" w:beforeAutospacing="0" w:after="0" w:afterAutospacing="0"/>
        <w:ind w:right="-197"/>
        <w:jc w:val="center"/>
        <w:rPr>
          <w:b/>
          <w:color w:val="000000"/>
          <w:sz w:val="28"/>
          <w:szCs w:val="28"/>
        </w:rPr>
      </w:pPr>
    </w:p>
    <w:p w:rsidR="008F1372" w:rsidRDefault="008F1372" w:rsidP="008F1372">
      <w:pPr>
        <w:pStyle w:val="p7"/>
        <w:shd w:val="clear" w:color="auto" w:fill="FFFFFF"/>
        <w:spacing w:before="0" w:beforeAutospacing="0" w:after="0" w:afterAutospacing="0"/>
        <w:ind w:right="-19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27.07.2018                               № 75</w:t>
      </w:r>
    </w:p>
    <w:p w:rsidR="008F1372" w:rsidRDefault="008F1372" w:rsidP="008F1372">
      <w:pPr>
        <w:pStyle w:val="p7"/>
        <w:shd w:val="clear" w:color="auto" w:fill="FFFFFF"/>
        <w:spacing w:before="0" w:beforeAutospacing="0" w:after="0" w:afterAutospacing="0"/>
        <w:ind w:right="-197"/>
        <w:jc w:val="center"/>
        <w:rPr>
          <w:color w:val="000000"/>
          <w:sz w:val="28"/>
          <w:szCs w:val="28"/>
        </w:rPr>
      </w:pPr>
    </w:p>
    <w:p w:rsidR="008F1372" w:rsidRDefault="008F1372" w:rsidP="008F1372">
      <w:pPr>
        <w:pStyle w:val="p7"/>
        <w:shd w:val="clear" w:color="auto" w:fill="FFFFFF"/>
        <w:spacing w:before="0" w:beforeAutospacing="0" w:after="0" w:afterAutospacing="0"/>
        <w:ind w:right="-197"/>
        <w:jc w:val="center"/>
        <w:rPr>
          <w:rStyle w:val="s1"/>
          <w:bCs/>
        </w:rPr>
      </w:pPr>
      <w:r>
        <w:rPr>
          <w:color w:val="000000"/>
          <w:sz w:val="28"/>
          <w:szCs w:val="28"/>
        </w:rPr>
        <w:t xml:space="preserve">Об утверждении Положения </w:t>
      </w:r>
      <w:r>
        <w:rPr>
          <w:rStyle w:val="s1"/>
          <w:bCs/>
          <w:color w:val="000000"/>
          <w:sz w:val="28"/>
          <w:szCs w:val="28"/>
        </w:rPr>
        <w:t xml:space="preserve">«Об организации похоронного дела </w:t>
      </w:r>
    </w:p>
    <w:p w:rsidR="008F1372" w:rsidRDefault="008F1372" w:rsidP="008F1372">
      <w:pPr>
        <w:pStyle w:val="p7"/>
        <w:shd w:val="clear" w:color="auto" w:fill="FFFFFF"/>
        <w:spacing w:before="0" w:beforeAutospacing="0" w:after="0" w:afterAutospacing="0"/>
        <w:ind w:right="-197"/>
        <w:jc w:val="center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на территории Андреевского сельсовета </w:t>
      </w:r>
      <w:proofErr w:type="spellStart"/>
      <w:r>
        <w:rPr>
          <w:rStyle w:val="s1"/>
          <w:bCs/>
          <w:color w:val="000000"/>
          <w:sz w:val="28"/>
          <w:szCs w:val="28"/>
        </w:rPr>
        <w:t>Баганского</w:t>
      </w:r>
      <w:proofErr w:type="spellEnd"/>
      <w:r>
        <w:rPr>
          <w:rStyle w:val="s1"/>
          <w:bCs/>
          <w:color w:val="000000"/>
          <w:sz w:val="28"/>
          <w:szCs w:val="28"/>
        </w:rPr>
        <w:t xml:space="preserve"> района</w:t>
      </w:r>
    </w:p>
    <w:p w:rsidR="008F1372" w:rsidRDefault="008F1372" w:rsidP="008F1372">
      <w:pPr>
        <w:pStyle w:val="p7"/>
        <w:shd w:val="clear" w:color="auto" w:fill="FFFFFF"/>
        <w:spacing w:before="0" w:beforeAutospacing="0" w:after="0" w:afterAutospacing="0"/>
        <w:ind w:right="-197"/>
        <w:jc w:val="center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 Новосибирской области»</w:t>
      </w:r>
    </w:p>
    <w:p w:rsidR="008F1372" w:rsidRDefault="008F1372" w:rsidP="008F1372">
      <w:pPr>
        <w:pStyle w:val="p8"/>
        <w:shd w:val="clear" w:color="auto" w:fill="FFFFFF"/>
        <w:spacing w:before="0" w:beforeAutospacing="0" w:after="0" w:afterAutospacing="0"/>
        <w:jc w:val="center"/>
      </w:pPr>
    </w:p>
    <w:p w:rsidR="008F1372" w:rsidRDefault="008F1372" w:rsidP="008F1372">
      <w:pPr>
        <w:pStyle w:val="p10"/>
        <w:shd w:val="clear" w:color="auto" w:fill="FFFFFF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Федеральным законом от 06.10.2003 № 131-ФЗ "Об общих принципах местного самоуправления в Российской Федерации", Федеральным </w:t>
      </w:r>
      <w:hyperlink r:id="rId4" w:tgtFrame="_blank" w:history="1">
        <w:r>
          <w:rPr>
            <w:rStyle w:val="s2"/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> от 12.01.1996 № 8-ФЗ "О погребении и похоронном деле",  Санитарными </w:t>
      </w:r>
      <w:hyperlink r:id="rId5" w:tgtFrame="_blank" w:history="1">
        <w:r>
          <w:rPr>
            <w:rStyle w:val="s2"/>
            <w:color w:val="000000"/>
            <w:sz w:val="28"/>
            <w:szCs w:val="28"/>
          </w:rPr>
          <w:t>правилами</w:t>
        </w:r>
      </w:hyperlink>
      <w:r>
        <w:rPr>
          <w:color w:val="000000"/>
          <w:sz w:val="28"/>
          <w:szCs w:val="28"/>
        </w:rPr>
        <w:t xml:space="preserve"> и нормами "Гигиенические требования к размещению, устройству и содержанию кладбищ, зданий и сооружений похоронного назначения </w:t>
      </w:r>
      <w:proofErr w:type="spellStart"/>
      <w:r>
        <w:rPr>
          <w:color w:val="000000"/>
          <w:sz w:val="28"/>
          <w:szCs w:val="28"/>
        </w:rPr>
        <w:t>СанПиН</w:t>
      </w:r>
      <w:proofErr w:type="spellEnd"/>
      <w:r>
        <w:rPr>
          <w:color w:val="000000"/>
          <w:sz w:val="28"/>
          <w:szCs w:val="28"/>
        </w:rPr>
        <w:t xml:space="preserve"> 2.1.2882-11", утвержденными Главным государственным санитарным врачом Российской Федерации 28.06.2011, Уставом Андреевского сельсовета </w:t>
      </w:r>
      <w:proofErr w:type="spellStart"/>
      <w:r>
        <w:rPr>
          <w:color w:val="000000"/>
          <w:sz w:val="28"/>
          <w:szCs w:val="28"/>
        </w:rPr>
        <w:t>Баганского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</w:t>
      </w:r>
      <w:proofErr w:type="gramEnd"/>
      <w:r>
        <w:rPr>
          <w:color w:val="000000"/>
          <w:sz w:val="28"/>
          <w:szCs w:val="28"/>
        </w:rPr>
        <w:t xml:space="preserve"> области,</w:t>
      </w:r>
    </w:p>
    <w:p w:rsidR="008F1372" w:rsidRDefault="008F1372" w:rsidP="008F1372">
      <w:pPr>
        <w:pStyle w:val="p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>ПОСТАНОВЛЯЕТ:</w:t>
      </w:r>
    </w:p>
    <w:p w:rsidR="008F1372" w:rsidRDefault="008F1372" w:rsidP="008F1372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1.</w:t>
      </w:r>
      <w:r>
        <w:rPr>
          <w:rStyle w:val="s3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 xml:space="preserve">Утвердить Положение «Об организации похоронного дела на территории Андреевского сельсовета </w:t>
      </w:r>
      <w:proofErr w:type="spellStart"/>
      <w:r>
        <w:rPr>
          <w:color w:val="000000"/>
          <w:sz w:val="28"/>
          <w:szCs w:val="28"/>
        </w:rPr>
        <w:t>Баганского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области»  (приложение № 1).</w:t>
      </w:r>
    </w:p>
    <w:p w:rsidR="008F1372" w:rsidRDefault="008F1372" w:rsidP="008F1372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2. Настоящее решение  опубликовать в периодическом печатном издании «Бюллетень органов местного самоуправления муниципального образования Андреевского сельсовета» и разместить на сайте администрации Андреевского сельсовета </w:t>
      </w:r>
      <w:proofErr w:type="spellStart"/>
      <w:r>
        <w:rPr>
          <w:color w:val="000000"/>
          <w:sz w:val="28"/>
          <w:szCs w:val="28"/>
        </w:rPr>
        <w:t>Баганского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>
        <w:rPr>
          <w:iCs/>
          <w:sz w:val="28"/>
          <w:szCs w:val="28"/>
          <w:lang w:val="en-US"/>
        </w:rPr>
        <w:t>ww</w:t>
      </w:r>
      <w:r>
        <w:rPr>
          <w:sz w:val="28"/>
          <w:szCs w:val="28"/>
          <w:lang w:val="en-US"/>
        </w:rPr>
        <w:t>w</w:t>
      </w:r>
      <w:r>
        <w:rPr>
          <w:iCs/>
          <w:sz w:val="28"/>
          <w:szCs w:val="28"/>
        </w:rPr>
        <w:t>.</w:t>
      </w:r>
      <w:proofErr w:type="spellStart"/>
      <w:r>
        <w:rPr>
          <w:sz w:val="28"/>
          <w:szCs w:val="28"/>
        </w:rPr>
        <w:t>admandreevskoe.ru</w:t>
      </w:r>
      <w:proofErr w:type="spellEnd"/>
      <w:r>
        <w:rPr>
          <w:spacing w:val="1"/>
          <w:sz w:val="28"/>
          <w:szCs w:val="28"/>
        </w:rPr>
        <w:t>.</w:t>
      </w:r>
    </w:p>
    <w:p w:rsidR="008F1372" w:rsidRDefault="008F1372" w:rsidP="008F1372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F1372" w:rsidRDefault="008F1372" w:rsidP="008F1372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1372" w:rsidRDefault="008F1372" w:rsidP="008F1372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 Андреевского сельсовета</w:t>
      </w:r>
    </w:p>
    <w:p w:rsidR="008F1372" w:rsidRDefault="008F1372" w:rsidP="008F1372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Баганского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                          </w:t>
      </w:r>
      <w:proofErr w:type="spellStart"/>
      <w:r>
        <w:rPr>
          <w:color w:val="000000"/>
          <w:sz w:val="28"/>
          <w:szCs w:val="28"/>
        </w:rPr>
        <w:t>Т.Н.Ветровская</w:t>
      </w:r>
      <w:proofErr w:type="spellEnd"/>
    </w:p>
    <w:p w:rsidR="008F1372" w:rsidRDefault="008F1372" w:rsidP="008F1372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1372" w:rsidRDefault="008F1372" w:rsidP="008F1372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1372" w:rsidRDefault="008F1372" w:rsidP="008F1372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1372" w:rsidRDefault="008F1372" w:rsidP="008F1372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1372" w:rsidRDefault="008F1372" w:rsidP="008F1372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1372" w:rsidRDefault="008F1372" w:rsidP="008F1372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1372" w:rsidRDefault="008F1372" w:rsidP="008F1372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1372" w:rsidRDefault="008F1372" w:rsidP="008F1372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1372" w:rsidRDefault="008F1372" w:rsidP="008F1372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1372" w:rsidRDefault="008F1372" w:rsidP="008F1372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1372" w:rsidRDefault="008F1372" w:rsidP="008F1372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F1372" w:rsidRDefault="008F1372" w:rsidP="008F1372">
      <w:pPr>
        <w:pStyle w:val="p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1</w:t>
      </w:r>
    </w:p>
    <w:p w:rsidR="008F1372" w:rsidRDefault="008F1372" w:rsidP="008F1372">
      <w:pPr>
        <w:pStyle w:val="p9"/>
        <w:shd w:val="clear" w:color="auto" w:fill="FFFFFF"/>
        <w:spacing w:before="0" w:beforeAutospacing="0" w:after="0" w:afterAutospacing="0"/>
        <w:jc w:val="right"/>
        <w:rPr>
          <w:rStyle w:val="s1"/>
          <w:bCs/>
        </w:rPr>
      </w:pPr>
      <w:r>
        <w:rPr>
          <w:color w:val="000000"/>
          <w:sz w:val="28"/>
          <w:szCs w:val="28"/>
        </w:rPr>
        <w:t>УТВЕРЖДЕНО</w:t>
      </w:r>
    </w:p>
    <w:p w:rsidR="008F1372" w:rsidRDefault="008F1372" w:rsidP="008F1372">
      <w:pPr>
        <w:pStyle w:val="p8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 постановлением администрации</w:t>
      </w:r>
    </w:p>
    <w:p w:rsidR="008F1372" w:rsidRDefault="008F1372" w:rsidP="008F1372">
      <w:pPr>
        <w:pStyle w:val="p8"/>
        <w:shd w:val="clear" w:color="auto" w:fill="FFFFFF"/>
        <w:spacing w:before="0" w:beforeAutospacing="0" w:after="0" w:afterAutospacing="0"/>
        <w:jc w:val="right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 Андреевского сельсовета</w:t>
      </w:r>
    </w:p>
    <w:p w:rsidR="008F1372" w:rsidRDefault="008F1372" w:rsidP="008F1372">
      <w:pPr>
        <w:pStyle w:val="p8"/>
        <w:shd w:val="clear" w:color="auto" w:fill="FFFFFF"/>
        <w:spacing w:before="0" w:beforeAutospacing="0" w:after="0" w:afterAutospacing="0"/>
        <w:jc w:val="right"/>
      </w:pPr>
      <w:r>
        <w:rPr>
          <w:rStyle w:val="s1"/>
          <w:bCs/>
          <w:color w:val="000000"/>
          <w:sz w:val="28"/>
          <w:szCs w:val="28"/>
        </w:rPr>
        <w:t xml:space="preserve"> от 27.07.2018   № 75</w:t>
      </w:r>
    </w:p>
    <w:p w:rsidR="008F1372" w:rsidRDefault="008F1372" w:rsidP="008F1372">
      <w:pPr>
        <w:pStyle w:val="p12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</w:rPr>
      </w:pPr>
    </w:p>
    <w:p w:rsidR="008F1372" w:rsidRDefault="008F1372" w:rsidP="008F1372">
      <w:pPr>
        <w:pStyle w:val="p12"/>
        <w:shd w:val="clear" w:color="auto" w:fill="FFFFFF"/>
        <w:spacing w:before="0" w:beforeAutospacing="0" w:after="0" w:afterAutospacing="0"/>
        <w:jc w:val="center"/>
      </w:pPr>
      <w:r>
        <w:rPr>
          <w:rStyle w:val="s1"/>
          <w:bCs/>
          <w:color w:val="000000"/>
          <w:sz w:val="28"/>
          <w:szCs w:val="28"/>
        </w:rPr>
        <w:t>Положение «Об организации похоронного дела</w:t>
      </w:r>
    </w:p>
    <w:p w:rsidR="008F1372" w:rsidRDefault="008F1372" w:rsidP="008F1372">
      <w:pPr>
        <w:pStyle w:val="p12"/>
        <w:shd w:val="clear" w:color="auto" w:fill="FFFFFF"/>
        <w:spacing w:before="0" w:beforeAutospacing="0" w:after="0" w:afterAutospacing="0"/>
        <w:jc w:val="center"/>
        <w:rPr>
          <w:rStyle w:val="s1"/>
          <w:bCs/>
        </w:rPr>
      </w:pPr>
      <w:r>
        <w:rPr>
          <w:rStyle w:val="s1"/>
          <w:bCs/>
          <w:color w:val="000000"/>
          <w:sz w:val="28"/>
          <w:szCs w:val="28"/>
        </w:rPr>
        <w:t xml:space="preserve">на территории Андреевского сельсовета </w:t>
      </w:r>
      <w:proofErr w:type="spellStart"/>
      <w:r>
        <w:rPr>
          <w:rStyle w:val="s1"/>
          <w:bCs/>
          <w:color w:val="000000"/>
          <w:sz w:val="28"/>
          <w:szCs w:val="28"/>
        </w:rPr>
        <w:t>Баганского</w:t>
      </w:r>
      <w:proofErr w:type="spellEnd"/>
      <w:r>
        <w:rPr>
          <w:rStyle w:val="s1"/>
          <w:bCs/>
          <w:color w:val="000000"/>
          <w:sz w:val="28"/>
          <w:szCs w:val="28"/>
        </w:rPr>
        <w:t xml:space="preserve"> района</w:t>
      </w:r>
    </w:p>
    <w:p w:rsidR="008F1372" w:rsidRDefault="008F1372" w:rsidP="008F1372">
      <w:pPr>
        <w:pStyle w:val="p12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>
        <w:rPr>
          <w:rStyle w:val="s1"/>
          <w:bCs/>
          <w:color w:val="000000"/>
          <w:sz w:val="28"/>
          <w:szCs w:val="28"/>
        </w:rPr>
        <w:t xml:space="preserve"> Новосибирской области»</w:t>
      </w:r>
    </w:p>
    <w:p w:rsidR="008F1372" w:rsidRDefault="008F1372" w:rsidP="008F1372">
      <w:pPr>
        <w:pStyle w:val="p12"/>
        <w:shd w:val="clear" w:color="auto" w:fill="FFFFFF"/>
        <w:spacing w:before="0" w:beforeAutospacing="0" w:after="0" w:afterAutospacing="0"/>
        <w:jc w:val="center"/>
      </w:pP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ОБЩИЕ ПОЛОЖЕНИЯ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 xml:space="preserve">Положение об организации похоронного дела на территории Андреевского сельсовета </w:t>
      </w:r>
      <w:proofErr w:type="spellStart"/>
      <w:r>
        <w:rPr>
          <w:color w:val="000000"/>
          <w:sz w:val="28"/>
          <w:szCs w:val="28"/>
        </w:rPr>
        <w:t>Баганского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(далее - Положение) определяет систему организации похоронного дела на территории Андреевского сельсовета </w:t>
      </w:r>
      <w:proofErr w:type="spellStart"/>
      <w:r>
        <w:rPr>
          <w:color w:val="000000"/>
          <w:sz w:val="28"/>
          <w:szCs w:val="28"/>
        </w:rPr>
        <w:t>Баганского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области, устанавливает порядок содержания общественных кладбищ, разработано в целях реализации полномочий органов местного самоуправления в области организации ритуальных услуг и содержания мест захоронения и в соответствии с Федеральными законами от 12.01.1996 № 8-ФЗ "</w:t>
      </w:r>
      <w:hyperlink r:id="rId6" w:tgtFrame="_blank" w:history="1">
        <w:r>
          <w:rPr>
            <w:rStyle w:val="a3"/>
            <w:sz w:val="28"/>
            <w:szCs w:val="28"/>
          </w:rPr>
          <w:t>О</w:t>
        </w:r>
        <w:proofErr w:type="gramEnd"/>
        <w:r>
          <w:rPr>
            <w:rStyle w:val="a3"/>
            <w:sz w:val="28"/>
            <w:szCs w:val="28"/>
          </w:rPr>
          <w:t xml:space="preserve"> </w:t>
        </w:r>
        <w:proofErr w:type="gramStart"/>
        <w:r>
          <w:rPr>
            <w:rStyle w:val="a3"/>
            <w:sz w:val="28"/>
            <w:szCs w:val="28"/>
          </w:rPr>
          <w:t>погребении</w:t>
        </w:r>
        <w:proofErr w:type="gramEnd"/>
      </w:hyperlink>
      <w:r>
        <w:rPr>
          <w:color w:val="000000"/>
          <w:sz w:val="28"/>
          <w:szCs w:val="28"/>
        </w:rPr>
        <w:t xml:space="preserve"> и похоронном деле" и от 06.10.2003 № 131-ФЗ </w:t>
      </w:r>
      <w:r>
        <w:rPr>
          <w:sz w:val="28"/>
          <w:szCs w:val="28"/>
        </w:rPr>
        <w:t>"</w:t>
      </w:r>
      <w:hyperlink r:id="rId7" w:tgtFrame="_blank" w:history="1">
        <w:r>
          <w:rPr>
            <w:rStyle w:val="a3"/>
            <w:sz w:val="28"/>
            <w:szCs w:val="28"/>
          </w:rPr>
          <w:t>Об общих принципах</w:t>
        </w:r>
      </w:hyperlink>
      <w:r>
        <w:rPr>
          <w:color w:val="000000"/>
          <w:sz w:val="28"/>
          <w:szCs w:val="28"/>
        </w:rPr>
        <w:t> организации местного самоуправления в Российской Федерации".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Обязанность по оказанию гарантированного перечня услуг по погребению, предусмотренных </w:t>
      </w:r>
      <w:hyperlink r:id="rId8" w:tgtFrame="_blank" w:history="1">
        <w:r>
          <w:rPr>
            <w:rStyle w:val="a3"/>
            <w:sz w:val="28"/>
            <w:szCs w:val="28"/>
          </w:rPr>
          <w:t>ФЗ</w:t>
        </w:r>
      </w:hyperlink>
      <w:r>
        <w:rPr>
          <w:color w:val="000000"/>
          <w:sz w:val="28"/>
          <w:szCs w:val="28"/>
        </w:rPr>
        <w:t> от 12.01.1996 № 8-ФЗ "О погребении и похоронном деле" (далее - Закон о погребении), возлагается на организацию, созданную в соответствии с </w:t>
      </w:r>
      <w:hyperlink r:id="rId9" w:tgtFrame="_blank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> о погребении в качестве специализированной службы по вопросам похоронного дела.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При отсутствии специализированной службы по вопросам похоронного дела для оказания гарантийного перечня услуг по погребению администрация Андреевского сельсовета </w:t>
      </w:r>
      <w:proofErr w:type="spellStart"/>
      <w:r>
        <w:rPr>
          <w:color w:val="000000"/>
          <w:sz w:val="28"/>
          <w:szCs w:val="28"/>
        </w:rPr>
        <w:t>Баганского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может определить соответствующего поставщика (подрядчика, исполнителя) данных услуг в соответствии с Федеральным </w:t>
      </w:r>
      <w:hyperlink r:id="rId10" w:tgtFrame="_blank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> от 05.04.2013 № 44-ФЗ "О контрактной системе в сфере закупок товаров, работ, услуг для обеспечения государственных и муниципальных нужд" (далее - Закон о закупках).</w:t>
      </w:r>
      <w:proofErr w:type="gramEnd"/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proofErr w:type="gramStart"/>
      <w:r>
        <w:rPr>
          <w:color w:val="000000"/>
          <w:sz w:val="28"/>
          <w:szCs w:val="28"/>
        </w:rPr>
        <w:t>Ритуальные, сопутствующие ритуальные услуги, а также услуги по погребению (в т.ч. в части гарантированного перечня) вправе оказывать не имеющие статуса специализированной службы по вопросам похоронного дела юридические лица и индивидуальные предприниматели, осуществляющие деятельность без образования юридического лица (далее - ритуальные организации).</w:t>
      </w:r>
      <w:proofErr w:type="gramEnd"/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Места захоронения (кладбища) на территории Андреевского сельсовета </w:t>
      </w:r>
      <w:proofErr w:type="spellStart"/>
      <w:r>
        <w:rPr>
          <w:color w:val="000000"/>
          <w:sz w:val="28"/>
          <w:szCs w:val="28"/>
        </w:rPr>
        <w:t>Баганского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находятся в ведении администрации Андреевского сельсовета </w:t>
      </w:r>
      <w:proofErr w:type="spellStart"/>
      <w:r>
        <w:rPr>
          <w:color w:val="000000"/>
          <w:sz w:val="28"/>
          <w:szCs w:val="28"/>
        </w:rPr>
        <w:t>Баганского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области.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1.5. По признаку принадлежности места захоронения являются муниципальными кладбищами, по обычаям - общественными кладбищами.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На кладбищах осуществляется погребение умерших граждан, постоянно проживавших на территории Андреевского сельсовета </w:t>
      </w:r>
      <w:proofErr w:type="spellStart"/>
      <w:r>
        <w:rPr>
          <w:color w:val="000000"/>
          <w:sz w:val="28"/>
          <w:szCs w:val="28"/>
        </w:rPr>
        <w:t>Баганского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(с учетом их волеизъявления), или иных лиц в существующие ограды по просьбе граждан, на которых зарегистрированы данные захоронения, при соблюдении требований, предусмотренных разделом 3 настоящего Положения.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 Погребение на общественных кладбищах может осуществляться с учетом </w:t>
      </w:r>
      <w:proofErr w:type="spellStart"/>
      <w:r>
        <w:rPr>
          <w:color w:val="000000"/>
          <w:sz w:val="28"/>
          <w:szCs w:val="28"/>
        </w:rPr>
        <w:t>вероисповедальных</w:t>
      </w:r>
      <w:proofErr w:type="spellEnd"/>
      <w:r>
        <w:rPr>
          <w:color w:val="000000"/>
          <w:sz w:val="28"/>
          <w:szCs w:val="28"/>
        </w:rPr>
        <w:t>, воинских и иных обычаев и традиций. Для погребения военнослужащих, граждан, призванных на военные сборы, сотрудников органов внутренних дел, сотрудников учреждений и органов уголовно-исполнительной системы, погибших при прохождении военной службы (военных сборов, службы) или умерших в результате увечья (ранения, травмы, контузии), заболевания в мирное время, на территории кладбища могут создаваться воинские участки.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1.8. Администрация Андреевского сельсовета </w:t>
      </w:r>
      <w:proofErr w:type="spellStart"/>
      <w:r>
        <w:rPr>
          <w:color w:val="000000"/>
          <w:sz w:val="28"/>
          <w:szCs w:val="28"/>
        </w:rPr>
        <w:t>Баганского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осуществляет координацию деятельности юридических и физических лиц, оказывающих ритуальные услуги на территории Андреевского сельсовета </w:t>
      </w:r>
      <w:proofErr w:type="spellStart"/>
      <w:r>
        <w:rPr>
          <w:color w:val="000000"/>
          <w:sz w:val="28"/>
          <w:szCs w:val="28"/>
        </w:rPr>
        <w:t>Баганского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области.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1.9. </w:t>
      </w:r>
      <w:proofErr w:type="gramStart"/>
      <w:r>
        <w:rPr>
          <w:color w:val="000000"/>
          <w:sz w:val="28"/>
          <w:szCs w:val="28"/>
        </w:rPr>
        <w:t xml:space="preserve">При отсутствии близких родственников или невозможности осуществить ими погребение, а также при отсутствии иных лиц, взявших на себя обязанность осуществить погребение, доставку в морг, в учреждения судебно-медицинской экспертизы, погребение умершего после установления органами внутренних дел его личности осуществляется специализированной службой по вопросам похоронного дела (при ее отсутствии - ритуальной организацией, определенной администрацией Андреевского сельсовета </w:t>
      </w:r>
      <w:proofErr w:type="spellStart"/>
      <w:r>
        <w:rPr>
          <w:color w:val="000000"/>
          <w:sz w:val="28"/>
          <w:szCs w:val="28"/>
        </w:rPr>
        <w:t>Баганского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в соответствии с</w:t>
      </w:r>
      <w:proofErr w:type="gramEnd"/>
      <w:r>
        <w:rPr>
          <w:color w:val="000000"/>
          <w:sz w:val="28"/>
          <w:szCs w:val="28"/>
        </w:rPr>
        <w:t> </w:t>
      </w:r>
      <w:hyperlink r:id="rId11" w:tgtFrame="_blank" w:history="1">
        <w:proofErr w:type="gramStart"/>
        <w:r>
          <w:rPr>
            <w:rStyle w:val="a3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> о закупках, далее - "ритуальной организацией по контракту").</w:t>
      </w:r>
      <w:proofErr w:type="gramEnd"/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1.10. Благоустройство и содержание кладбищ осуществляется из средств местного бюджета Андреевского сельсовета </w:t>
      </w:r>
      <w:proofErr w:type="spellStart"/>
      <w:r>
        <w:rPr>
          <w:color w:val="000000"/>
          <w:sz w:val="28"/>
          <w:szCs w:val="28"/>
        </w:rPr>
        <w:t>Баганского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и иных источников, не запрещенных законодательством Российской Федерации.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1.11.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благоустройством, поддержанием порядка, соблюдением санитарного состояния на кладбище осуществляется администрацией Андреевского сельсовета </w:t>
      </w:r>
      <w:proofErr w:type="spellStart"/>
      <w:r>
        <w:rPr>
          <w:color w:val="000000"/>
          <w:sz w:val="28"/>
          <w:szCs w:val="28"/>
        </w:rPr>
        <w:t>Баганского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области.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Работы по содержанию кладбищ осуществляются на основании муниципального контракта на предоставление услуг по содержанию кладбищ, заключенного администрацией Андреевского сельсовета </w:t>
      </w:r>
      <w:proofErr w:type="spellStart"/>
      <w:r>
        <w:rPr>
          <w:color w:val="000000"/>
          <w:sz w:val="28"/>
          <w:szCs w:val="28"/>
        </w:rPr>
        <w:t>Баганского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в соответствии с Федеральным</w:t>
      </w:r>
      <w:r>
        <w:rPr>
          <w:sz w:val="28"/>
          <w:szCs w:val="28"/>
        </w:rPr>
        <w:t> </w:t>
      </w:r>
      <w:hyperlink r:id="rId12" w:tgtFrame="_blank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> от 05.04.2013 № 44-ФЗ "О контрактной системе в сфере закупок товаров, работ, услуг для обеспечения государственных и муниципальных нужд".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1.12. Прилегающая к кладбищу территория составляет санитарно-защитную зону, определяемую в соответствии с санитарными нормами и правилами.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1.13. В санитарно-защитных зонах не допускается строительство зданий и сооружений, гаражей и хозяйственных построек, водозаборов и колодцев для хозяйственно-питьевых нужд, устройство мест для отдыха и занятий спортом.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ОСНОВНЫЕ ВОПРОСЫ ОРГАНИЗАЦИИ ПОХОРОННОГО ДЕЛА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Лицо, взявшее на себя обязанность осуществить погребение умершего, организует, координирует выполнение всего процесса погребения от оформления документов, необходимых для погребения, до захоронения включительно.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Специализированная служба (ритуальная организация по контракту) обязана обеспечить: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2.2.1. Оказание услуг по погребению на безвозмездной </w:t>
      </w:r>
      <w:proofErr w:type="gramStart"/>
      <w:r>
        <w:rPr>
          <w:color w:val="000000"/>
          <w:sz w:val="28"/>
          <w:szCs w:val="28"/>
        </w:rPr>
        <w:t>основе</w:t>
      </w:r>
      <w:proofErr w:type="gramEnd"/>
      <w:r>
        <w:rPr>
          <w:color w:val="000000"/>
          <w:sz w:val="28"/>
          <w:szCs w:val="28"/>
        </w:rPr>
        <w:t xml:space="preserve"> согласно установленному</w:t>
      </w:r>
      <w:r>
        <w:rPr>
          <w:sz w:val="28"/>
          <w:szCs w:val="28"/>
        </w:rPr>
        <w:t> </w:t>
      </w:r>
      <w:hyperlink r:id="rId13" w:tgtFrame="_blank" w:history="1">
        <w:r>
          <w:rPr>
            <w:rStyle w:val="a3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> о погребении гарантированному перечню услуг по погребению.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Стоимость услуг, предоставляемых согласно гарантированному перечню услуг по погребению, определяется в соответствии с действующим законодательством. Стоимость услуг возмещается специализированной службе (ритуальной организации по контракту) в порядке, установленном действующим законодательством. 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по желанию супруга, близких родственников, иных лиц, взявших на себя обязанность осуществить погребение умершего, погребение осуществляется ими за свой счет, им выплачивается социальное пособие на погребение в размере, равном стоимости услуг, предоставляемых согласно гарантированному перечню услуг по погребению.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Специализированная служба либо администрация Андреевского сельсовета </w:t>
      </w:r>
      <w:proofErr w:type="spellStart"/>
      <w:r>
        <w:rPr>
          <w:color w:val="000000"/>
          <w:sz w:val="28"/>
          <w:szCs w:val="28"/>
        </w:rPr>
        <w:t>Баганского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обеспечивает формирование и сохранность архивного фонда, инвентаризацию захоронений и обновление книг захоронений, регистрацию захоронений умерших в регистрационной книге.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Услуги специализированной службы по вопросам похоронного дела, ритуальной организации включают в себя: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консультативную помощь: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организации похорон с учетом национальных традиций и религиозных обрядов;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определении вида погребения;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выборе места захоронения и в определении времени погребения;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подборе предметов похоронного ритуала;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иным видам ритуальных услуг;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оформление заказов и предоставление участков для погребения;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организацию похоронного обслуживания: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своевременную подготовку могил, подготовку регистрационных знаков;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транспортные услуги;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приобретение предметов похоронного ритуала;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осуществление погребения;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оказание прочих услуг, связанных с погребением;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исполнение заказа на организацию похорон и погребение умершего.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Специализированная служба, ритуальная организация вправе оказывать дополнительные услуги: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изготовление, установку, окраску, демонтаж оград и других надмогильных сооружений;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торговлю гробами, цветами, предметами, используемыми при погребении;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доставка </w:t>
      </w:r>
      <w:proofErr w:type="gramStart"/>
      <w:r>
        <w:rPr>
          <w:color w:val="000000"/>
          <w:sz w:val="28"/>
          <w:szCs w:val="28"/>
        </w:rPr>
        <w:t>умершего</w:t>
      </w:r>
      <w:proofErr w:type="gramEnd"/>
      <w:r>
        <w:rPr>
          <w:color w:val="000000"/>
          <w:sz w:val="28"/>
          <w:szCs w:val="28"/>
        </w:rPr>
        <w:t xml:space="preserve"> в морг;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другие услуги.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  <w:bookmarkStart w:id="0" w:name="P87"/>
      <w:bookmarkEnd w:id="0"/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ПОРЯДОК ЗАХОРОНЕНИЯ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Погребение производится в соответствии с правилами устройства и содержания кладбища.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При предъявлении свидетельства о смерти, выданного органами записи актов гражданского состояния, родственники умершего либо лица, взявшие на себя обязанность осуществить погребение, оформляют заказ на организацию похорон в специализированной службе с назначением времени и места погребения.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Каждое захоронение регистрируется в книге.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Гражданам (организациям), произведшим захоронение, выдается соответствующая справка. Книга учета захоронений   находится на постоянном хранении в администрации Андреевского сельсовета </w:t>
      </w:r>
      <w:proofErr w:type="spellStart"/>
      <w:r>
        <w:rPr>
          <w:color w:val="000000"/>
          <w:sz w:val="28"/>
          <w:szCs w:val="28"/>
        </w:rPr>
        <w:t>Баганского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области.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Погребение производится в указанный срок на определенном месте.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Гарантия осуществления погребения с предоставлением бесплатно участка земли: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погребение умерших (погибших), не имеющих супруга, близких родственников, иных родственников либо законного представителя умершего, осуществлять на земельном участке размером 2,5 </w:t>
      </w:r>
      <w:proofErr w:type="spellStart"/>
      <w:r>
        <w:rPr>
          <w:color w:val="000000"/>
          <w:sz w:val="28"/>
          <w:szCs w:val="28"/>
        </w:rPr>
        <w:t>x</w:t>
      </w:r>
      <w:proofErr w:type="spellEnd"/>
      <w:r>
        <w:rPr>
          <w:color w:val="000000"/>
          <w:sz w:val="28"/>
          <w:szCs w:val="28"/>
        </w:rPr>
        <w:t xml:space="preserve"> 1,5 м;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погребение умерших с учетом волеизъявления родственников и выделение на этом месте участка земли для захоронения супруга или близкого родственника размером 2,5 </w:t>
      </w:r>
      <w:proofErr w:type="spellStart"/>
      <w:r>
        <w:rPr>
          <w:color w:val="000000"/>
          <w:sz w:val="28"/>
          <w:szCs w:val="28"/>
        </w:rPr>
        <w:t>x</w:t>
      </w:r>
      <w:proofErr w:type="spellEnd"/>
      <w:r>
        <w:rPr>
          <w:color w:val="000000"/>
          <w:sz w:val="28"/>
          <w:szCs w:val="28"/>
        </w:rPr>
        <w:t xml:space="preserve"> 2,5 м.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Гражданам за плату могут предоставляться участки земли на кладбище для создания семейных (родовых) захоронений сверх установленных норм бесплатного предоставления земли.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При захоронении в гробу в существующие семейные ограды расстояние между гробами должно быть не менее 0,5 м, глубина могилы при захоронении в гробу должна быть 1,5 метра.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3.8. При отсутствии архивных документов захоронение в могилы или свободные места в существующих оградах производится с разрешения администрации Андреевского сельсовета </w:t>
      </w:r>
      <w:proofErr w:type="spellStart"/>
      <w:r>
        <w:rPr>
          <w:color w:val="000000"/>
          <w:sz w:val="28"/>
          <w:szCs w:val="28"/>
        </w:rPr>
        <w:t>Баганского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на основании письменного заявления близких родственников (родителей, детей, родных братьев и сестер).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 При захоронении должна соблюдаться рядность оград. Проход между оградами должен быть по короткой стороне могилы 0,9 м, высота оград не должна превышать 1 метра.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ПРАВИЛА СОДЕРЖАНИЯ МЕСТ ПОГРЕБЕНИЯ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Монтаж, демонтаж, ремонт, замена надмогильных сооружений и оград осуществляются после письменного уведомления администрации Андреевского сельсовета </w:t>
      </w:r>
      <w:proofErr w:type="spellStart"/>
      <w:r>
        <w:rPr>
          <w:color w:val="000000"/>
          <w:sz w:val="28"/>
          <w:szCs w:val="28"/>
        </w:rPr>
        <w:t>Баганского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лицом, на которое зарегистрировано место захоронения, при предъявлении указанным лицом (или по письменному поручению иным лицом) паспорта или иного документа, удостоверяющего личность, справки о захоронении.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Установка памятников и иных надмогильных сооружений вне мест захоронений запрещается.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Установленные надмогильные сооружения, ограды и благоустроенные места захоронения не должны иметь частей, выступающих за границы участка, выделенного под захоронение, или нависающих над ним.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Размер ограды должен соответствовать размеру выделенного земельного участка.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Надписи на надмогильных сооружениях должны соответствовать сведениям действительно захороненных в данном месте умерших.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 Граждане (организации) содержат места захоронения и надмогильные сооружения в надлежащем состоянии самостоятельно либо заключают договор об осуществлении ухода за могилой.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4.7. </w:t>
      </w:r>
      <w:proofErr w:type="gramStart"/>
      <w:r>
        <w:rPr>
          <w:color w:val="000000"/>
          <w:sz w:val="28"/>
          <w:szCs w:val="28"/>
        </w:rPr>
        <w:t>При отсутствии надмогильного сооружения, ухода за захоронением и сведений о захоронении последние могут быть признаны бесхозяйными в установленном законодательством порядке.</w:t>
      </w:r>
      <w:proofErr w:type="gramEnd"/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4.8. Специализированная служба, ритуальная организация по контракту, администрация Андреевского сельсовета </w:t>
      </w:r>
      <w:proofErr w:type="spellStart"/>
      <w:r>
        <w:rPr>
          <w:color w:val="000000"/>
          <w:sz w:val="28"/>
          <w:szCs w:val="28"/>
        </w:rPr>
        <w:t>Баганского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ответственности за сохранность установленных надмогильных сооружений и оград не несет.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4.9. На территории кладбища запрещается: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находиться после его закрытия;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выгуливать собак, пасти домашних животных, ловить птиц;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разводить костры, производить добычу грунта, резать дерн;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засорять территорию;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складировать в контейнер для мусора старые </w:t>
      </w:r>
      <w:proofErr w:type="gramStart"/>
      <w:r>
        <w:rPr>
          <w:color w:val="000000"/>
          <w:sz w:val="28"/>
          <w:szCs w:val="28"/>
        </w:rPr>
        <w:t>памятники, цветочницы</w:t>
      </w:r>
      <w:proofErr w:type="gramEnd"/>
      <w:r>
        <w:rPr>
          <w:color w:val="000000"/>
          <w:sz w:val="28"/>
          <w:szCs w:val="28"/>
        </w:rPr>
        <w:t xml:space="preserve"> и другие надмогильные сооружения (указанные предметы необходимо складировать у контейнерной площадки);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сажать деревья на могильном участке;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ломать зеленые насаждения, рвать цветы, засорять территорию;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- ездить на машинах, велосипедах, мопедах, мотороллерах, мотоциклах, лыжах и т.п.;</w:t>
      </w:r>
      <w:proofErr w:type="gramEnd"/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оставлять запасы строительных материалов без согласования со специализированной организацией либо с ритуальной организацией по контракту или с администрацией Андреевского сельсовета </w:t>
      </w:r>
      <w:proofErr w:type="spellStart"/>
      <w:r>
        <w:rPr>
          <w:color w:val="000000"/>
          <w:sz w:val="28"/>
          <w:szCs w:val="28"/>
        </w:rPr>
        <w:t>Баганского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области.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4.10. Запрещается осуществление самовольных захоронений на кладбище.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4.11. На территории кладбища запрещен проезд без разрешения автотранспортных средств вне похоронной процессии, за исключением специального транспорта (катафалков, уборочной, поливочной, строительной техники, мусоровозов).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4.12. Катафалк, а также сопровождающий его транспорт, образующий похоронную процессию, имеют право беспрепятственного проезда на территорию кладбища.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ПРАВИЛА РАБОТЫ КЛАДБИЩ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Кладбища открыты для посещений и производства на них работ ежедневно: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 мая по сентябрь - с 8 до 20 часов;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 октября по апрель - с 9 до 17 часов.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погребения устанавливается при оформлении заказа по согласованию с заказчиком.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На территории кладбищ посетители должны соблюдать общественный порядок и тишину.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Посетители кладбищ имеют право: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пользоваться инвентарем для ухода за могилой;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заключать договор со специализированной службой по вопросам похоронного дела, ритуальной организацией об осуществлении ухода за могилой и могильными сооружениями;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осуществлять уход за могилой, в т.ч. сажать цветы на могильном участке.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Посетители-инвалиды при предъявлении соответствующих удостоверений имеют право беспрепятственного проезда на территорию кладбища на личном легковом автотранспорте и легковом такси.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 При главном входе на кладбище вывешивается его </w:t>
      </w:r>
      <w:proofErr w:type="gramStart"/>
      <w:r>
        <w:rPr>
          <w:color w:val="000000"/>
          <w:sz w:val="28"/>
          <w:szCs w:val="28"/>
        </w:rPr>
        <w:t>план-схема</w:t>
      </w:r>
      <w:proofErr w:type="gramEnd"/>
      <w:r>
        <w:rPr>
          <w:color w:val="000000"/>
          <w:sz w:val="28"/>
          <w:szCs w:val="28"/>
        </w:rPr>
        <w:t xml:space="preserve"> и выписка из настоящих правил.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ОТВЕТСТВЕННОСТЬ ЗА НАРУШЕНИЕ НАСТОЯЩЕГО ПОЛОЖЕНИЯ</w:t>
      </w:r>
    </w:p>
    <w:p w:rsidR="008F1372" w:rsidRDefault="008F1372" w:rsidP="008F1372">
      <w:pPr>
        <w:pStyle w:val="p14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За нарушение настоящего Положения виновные лица несут ответственность в соответствии с действующим законодательством.</w:t>
      </w:r>
    </w:p>
    <w:p w:rsidR="008F1372" w:rsidRDefault="008F1372" w:rsidP="008F1372">
      <w:pPr>
        <w:jc w:val="center"/>
        <w:rPr>
          <w:b/>
          <w:sz w:val="28"/>
          <w:szCs w:val="28"/>
        </w:rPr>
      </w:pPr>
    </w:p>
    <w:p w:rsidR="008F1372" w:rsidRDefault="008F1372" w:rsidP="008F1372">
      <w:pPr>
        <w:jc w:val="center"/>
        <w:rPr>
          <w:b/>
          <w:sz w:val="28"/>
          <w:szCs w:val="28"/>
        </w:rPr>
      </w:pPr>
    </w:p>
    <w:p w:rsidR="008F1372" w:rsidRDefault="008F1372" w:rsidP="008F1372">
      <w:pPr>
        <w:jc w:val="center"/>
        <w:rPr>
          <w:b/>
          <w:sz w:val="28"/>
          <w:szCs w:val="28"/>
        </w:rPr>
      </w:pPr>
    </w:p>
    <w:p w:rsidR="008F1372" w:rsidRDefault="008F1372" w:rsidP="008F1372">
      <w:pPr>
        <w:jc w:val="center"/>
        <w:rPr>
          <w:b/>
          <w:sz w:val="28"/>
          <w:szCs w:val="28"/>
        </w:rPr>
      </w:pPr>
    </w:p>
    <w:p w:rsidR="008F1372" w:rsidRDefault="008F1372" w:rsidP="008F1372">
      <w:pPr>
        <w:jc w:val="center"/>
        <w:rPr>
          <w:b/>
          <w:sz w:val="28"/>
          <w:szCs w:val="28"/>
        </w:rPr>
      </w:pPr>
    </w:p>
    <w:p w:rsidR="008F1372" w:rsidRDefault="008F1372" w:rsidP="008F1372">
      <w:pPr>
        <w:jc w:val="center"/>
        <w:rPr>
          <w:b/>
          <w:sz w:val="28"/>
          <w:szCs w:val="28"/>
        </w:rPr>
      </w:pPr>
    </w:p>
    <w:p w:rsidR="008F1372" w:rsidRDefault="008F1372" w:rsidP="008F1372">
      <w:pPr>
        <w:jc w:val="center"/>
        <w:rPr>
          <w:b/>
          <w:sz w:val="28"/>
          <w:szCs w:val="28"/>
        </w:rPr>
      </w:pPr>
    </w:p>
    <w:p w:rsidR="008F1372" w:rsidRDefault="008F1372" w:rsidP="008F1372">
      <w:pPr>
        <w:jc w:val="center"/>
        <w:rPr>
          <w:b/>
          <w:sz w:val="28"/>
          <w:szCs w:val="28"/>
        </w:rPr>
      </w:pPr>
    </w:p>
    <w:p w:rsidR="00506D1B" w:rsidRDefault="00506D1B"/>
    <w:sectPr w:rsidR="00506D1B" w:rsidSect="00506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372"/>
    <w:rsid w:val="00506D1B"/>
    <w:rsid w:val="008F1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1372"/>
    <w:rPr>
      <w:color w:val="0000FF"/>
      <w:u w:val="single"/>
    </w:rPr>
  </w:style>
  <w:style w:type="paragraph" w:customStyle="1" w:styleId="p7">
    <w:name w:val="p7"/>
    <w:basedOn w:val="a"/>
    <w:rsid w:val="008F1372"/>
    <w:pPr>
      <w:spacing w:before="100" w:beforeAutospacing="1" w:after="100" w:afterAutospacing="1"/>
    </w:pPr>
  </w:style>
  <w:style w:type="paragraph" w:customStyle="1" w:styleId="p8">
    <w:name w:val="p8"/>
    <w:basedOn w:val="a"/>
    <w:rsid w:val="008F1372"/>
    <w:pPr>
      <w:spacing w:before="100" w:beforeAutospacing="1" w:after="100" w:afterAutospacing="1"/>
    </w:pPr>
  </w:style>
  <w:style w:type="paragraph" w:customStyle="1" w:styleId="p9">
    <w:name w:val="p9"/>
    <w:basedOn w:val="a"/>
    <w:rsid w:val="008F1372"/>
    <w:pPr>
      <w:spacing w:before="100" w:beforeAutospacing="1" w:after="100" w:afterAutospacing="1"/>
    </w:pPr>
  </w:style>
  <w:style w:type="paragraph" w:customStyle="1" w:styleId="p10">
    <w:name w:val="p10"/>
    <w:basedOn w:val="a"/>
    <w:rsid w:val="008F1372"/>
    <w:pPr>
      <w:spacing w:before="100" w:beforeAutospacing="1" w:after="100" w:afterAutospacing="1"/>
    </w:pPr>
  </w:style>
  <w:style w:type="paragraph" w:customStyle="1" w:styleId="p12">
    <w:name w:val="p12"/>
    <w:basedOn w:val="a"/>
    <w:rsid w:val="008F1372"/>
    <w:pPr>
      <w:spacing w:before="100" w:beforeAutospacing="1" w:after="100" w:afterAutospacing="1"/>
    </w:pPr>
  </w:style>
  <w:style w:type="paragraph" w:customStyle="1" w:styleId="p14">
    <w:name w:val="p14"/>
    <w:basedOn w:val="a"/>
    <w:rsid w:val="008F1372"/>
    <w:pPr>
      <w:spacing w:before="100" w:beforeAutospacing="1" w:after="100" w:afterAutospacing="1"/>
    </w:pPr>
  </w:style>
  <w:style w:type="character" w:customStyle="1" w:styleId="s1">
    <w:name w:val="s1"/>
    <w:basedOn w:val="a0"/>
    <w:rsid w:val="008F1372"/>
  </w:style>
  <w:style w:type="character" w:customStyle="1" w:styleId="s2">
    <w:name w:val="s2"/>
    <w:basedOn w:val="a0"/>
    <w:rsid w:val="008F1372"/>
  </w:style>
  <w:style w:type="character" w:customStyle="1" w:styleId="s3">
    <w:name w:val="s3"/>
    <w:basedOn w:val="a0"/>
    <w:rsid w:val="008F1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TUZzNUtUalhlNGlhWTkxbVlaU3JvMnQxQUhGRE5jUER0TVF5MHBDVzRSc1RmTE8zNUxyVHJkOUdfWUZLU1B6SzdsRDBMSm9yRGppa29tYUhpSXYzQjNPdUJKeGJUNVJEenQwYkpkQ1U2YjhKbWNONmxOY1lhaWNMeVdLR0VoRXhrY0s2d3ZDVzR3ZU4tNTFqX2dIUTQyQm8tR2w2MGFrYU9RbUtreUJZN2J4UTlmb2RKQ0ZLX3hsU3ZYT05ET3Nhbmt2Yjg3Vlc2YlU&amp;b64e=2&amp;sign=54f5ea78f79b749245935f1c12cd6ca4&amp;keyno=17" TargetMode="External"/><Relationship Id="rId13" Type="http://schemas.openxmlformats.org/officeDocument/2006/relationships/hyperlink" Target="https://clck.yandex.ru/redir/nWO_r1F33ck?data=TUZzNUtUalhlNGlhWTkxbVlaU3JvMnQxQUhGRE5jUER0TVF5MHBDVzRSc1RmTE8zNUxyVHJkOUdfWUZLU1B6SzdsRDBMSm9yRGppa29tYUhpSXYzQjNPdUJKeGJUNVJEenQwYkpkQ1U2YjhKbWNONmxOY1lhaWNMeVdLR0VoRXhrY0s2d3ZDVzR3ZU4tNTFqX2dIUTQyQm8tR2w2MGFrYWpQSkRUaTFyc0Rla3V5alI5ZG5pWVlHX05SZ3hSSU9MRGRyVGttRGlVLUk&amp;b64e=2&amp;sign=01292c05af2947205766a7291ba9b224&amp;keyno=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ck.yandex.ru/redir/nWO_r1F33ck?data=TUZzNUtUalhlNGlhWTkxbVlaU3JvMnQxQUhGRE5jUER0TVF5MHBDVzRSc1RmTE8zNUxyVHJkOUdfWUZLU1B6SzdsRDBMSm9yRGppa29tYUhpSXYzQjNPdUJKeGJUNVJEenQwYkpkQ1U2YjlxMWI5QnNTQ0I4VlVPRVFzS2RCN1A1clUwb1ZCQzRfRGhEV2NXaTdhcHp1aFFMbk44RVV2VlAzYmQtVG1yR3hhWldtWTE4QTlOSDctRC1rLV9TQzRtTFU5bF9BalJhcnBLdHNYWHlRSEt6RzdsN09wTTN5MlJQaEpEdEVvMnFlbw&amp;b64e=2&amp;sign=d052947e359dc169303ccaeca86bc2dd&amp;keyno=17" TargetMode="External"/><Relationship Id="rId12" Type="http://schemas.openxmlformats.org/officeDocument/2006/relationships/hyperlink" Target="https://clck.yandex.ru/redir/nWO_r1F33ck?data=TUZzNUtUalhlNGlhWTkxbVlaU3JvMnQxQUhGRE5jUER0TVF5MHBDVzRSc1RmTE8zNUxyVHJkOUdfWUZLU1B6SzdsRDBMSm9yRGppa29tYUhpSXYzQjNPdUJKeGJUNVJEbHhjbXpOZ0NTRy1RTm1jQldJMGVVMmRUQkxmMll3eVg2NXdqUnVscXdXSEs1UFpMa09TS2VYcFhFaVIyVk5RMjdSNk1JX3VfbUtyZlBRZkFkTjM3XzZscmt3LXc2WWxIU2ZNR0ZJTHp3aEk&amp;b64e=2&amp;sign=c47600d57b7860c00777957515811707&amp;keyno=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nWO_r1F33ck?data=TUZzNUtUalhlNGlhWTkxbVlaU3JvMnQxQUhGRE5jUER0TVF5MHBDVzRSc1RmTE8zNUxyVHJkOUdfWUZLU1B6SzdsRDBMSm9yRGppa29tYUhpSXYzQjNPdUJKeGJUNVJEenQwYkpkQ1U2YjhKbWNONmxOY1lhaWNMeVdLR0VoRXhSSVZlYnltcU1YcmRtQnhPUjY4ZkhkTU9oSmdwamJ3QXdIS0o1d2VJWGk5SE9LUTRGdW9IUHBMbnU1NzVLTndnTW1CY0ozZ2NRMHpHRFdGbkhCLTVlWDZGX1YwVWFXYWY&amp;b64e=2&amp;sign=be3e70f11b679c3af566c78a350626c8&amp;keyno=17" TargetMode="External"/><Relationship Id="rId11" Type="http://schemas.openxmlformats.org/officeDocument/2006/relationships/hyperlink" Target="https://clck.yandex.ru/redir/nWO_r1F33ck?data=TUZzNUtUalhlNGlhWTkxbVlaU3JvMnQxQUhGRE5jUER0TVF5MHBDVzRSc1RmTE8zNUxyVHJkOUdfWUZLU1B6SzdsRDBMSm9yRGppa29tYUhpSXYzQjNPdUJKeGJUNVJEbHhjbXpOZ0NTRy1RTm1jQldJMGVVMmRUQkxmMll3eVg2NXdqUnVscXdXSEs1UFpMa09TS2VYcFhFaVIyVk5RMkhsbVFiZXdXbFlrNWYzWVdMa1BOM1F5Yy1MYV90SkFkNFppX08xNDR0TFU&amp;b64e=2&amp;sign=79a6cd1e5b7a3bb01215ad3b1a87cd79&amp;keyno=17" TargetMode="External"/><Relationship Id="rId5" Type="http://schemas.openxmlformats.org/officeDocument/2006/relationships/hyperlink" Target="https://clck.yandex.ru/redir/nWO_r1F33ck?data=NnBZTWRhdFZKOHQxUjhzSWFYVGhXYVpaQzc2TG0takJmTkRHZkEzcXlyR1ZOMTQ2Y3pCVFJFTVBEVVUtMTlhRzFHMl95Y1FjODhtb1pXdk1sV3VSVS10RGZYX2Nhb2dLR3ZISzlIQXJOMG9VX3ZlNFg1ZW1OTlVGQkpVZ2FjSkk5Ql8wamZTb2MyVnRMcFlZaVFfT1V3&amp;b64e=2&amp;sign=9d0f95588e6d6cab12abbcac95835e58&amp;keyno=1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lck.yandex.ru/redir/nWO_r1F33ck?data=TUZzNUtUalhlNGlhWTkxbVlaU3JvMnQxQUhGRE5jUER0TVF5MHBDVzRSc1RmTE8zNUxyVHJkOUdfWUZLU1B6SzdsRDBMSm9yRGppa29tYUhpSXYzQjNPdUJKeGJUNVJEbHhjbXpOZ0NTRy1RTm1jQldJMGVVMmRUQkxmMll3eVg2NXdqUnVscXdXSEs1UFpMa09TS2VYcFhFaVIyVk5RMkhsbVFiZXdXbFlrNWYzWVdMa1BOM1F5Yy1MYV90SkFkNFppX08xNDR0TFU&amp;b64e=2&amp;sign=79a6cd1e5b7a3bb01215ad3b1a87cd79&amp;keyno=17" TargetMode="External"/><Relationship Id="rId4" Type="http://schemas.openxmlformats.org/officeDocument/2006/relationships/hyperlink" Target="https://clck.yandex.ru/redir/nWO_r1F33ck?data=NnBZTWRhdFZKOHQxUjhzSWFYVGhXYVpaQzc2TG0takJmTkRHZkEzcXlyR1ZOMTQ2Y3pCVFJFTVBEVVUtMTlhR2daMGFKR0xqVXp6QXA4X1d2dHpEUWpBMktidU5ZZElHQlpzVTNsdVIxM1h1RkstcWdLTG1qN0EtZXJJd2ZSOFJCMDNsVk5taUItcF9Pb2dBeWZxYV9R&amp;b64e=2&amp;sign=af02d87d3a158c8e90b7657463f67c0f&amp;keyno=17" TargetMode="External"/><Relationship Id="rId9" Type="http://schemas.openxmlformats.org/officeDocument/2006/relationships/hyperlink" Target="https://clck.yandex.ru/redir/nWO_r1F33ck?data=TUZzNUtUalhlNGlhWTkxbVlaU3JvMnQxQUhGRE5jUER0TVF5MHBDVzRSc1RmTE8zNUxyVHJkOUdfWUZLU1B6SzdsRDBMSm9yRGppa29tYUhpSXYzQjNPdUJKeGJUNVJEenQwYkpkQ1U2YjhKbWNONmxOY1lhaWNMeVdLR0VoRXhrY0s2d3ZDVzR3ZU4tNTFqX2dIUTQyQm8tR2w2MGFrYThibFBmZEE4UnFqa0xDanZmZDRhZkJmN0U3UWFVX1QwNHk4NzBaVk9tS0U&amp;b64e=2&amp;sign=5fa98cc710a7063a2e8d1a4cb66baa44&amp;keyno=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2847</Words>
  <Characters>16232</Characters>
  <Application>Microsoft Office Word</Application>
  <DocSecurity>0</DocSecurity>
  <Lines>135</Lines>
  <Paragraphs>38</Paragraphs>
  <ScaleCrop>false</ScaleCrop>
  <Company/>
  <LinksUpToDate>false</LinksUpToDate>
  <CharactersWithSpaces>19041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2018-10-31T06:42:00Z</dcterms:created>
  <dcterms:modified xsi:type="dcterms:W3CDTF">2018-10-31T06:42:00Z</dcterms:modified>
</cp:coreProperties>
</file>