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СЕЛЬСОВЕТА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.03.2016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по благоустройству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населенных пунктов Андреевского сельсовета</w:t>
      </w: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привлечения населения, общественности и жилищно-эксплуатационных организаций к участию в работах по благоустройству, озеленению и поддержания должного санитарного состояния на территории Андреевского сельсовета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Объявить проведение конкурса по благоустройству на территории Андреевского сельсовета.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комиссии по подведению итогов конкурса по благоустройству территории населенных пунктов (приложение № 1).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конкурсе по благоустройству территории населенных пунктов Андреевского сельсовета (приложение № 2).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Довести до сведения населения информацию о проведении конкурса по благоустройству.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администрации Кривошееву Н.А.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сельсовета                                                              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С.Г.Баранников</w:t>
      </w:r>
      <w:proofErr w:type="spellEnd"/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Кривошеева Нина Алексеевна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35-523</w:t>
      </w: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178A" w:rsidRDefault="009B178A" w:rsidP="009B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B178A" w:rsidRDefault="009B178A" w:rsidP="009B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B178A" w:rsidRDefault="009B178A" w:rsidP="009B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B178A" w:rsidRDefault="009B178A" w:rsidP="009B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9B178A" w:rsidRDefault="009B178A" w:rsidP="009B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.03.2016 г. № 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подведению итогов конкурса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территории населенных пунктов</w:t>
      </w:r>
    </w:p>
    <w:p w:rsidR="009B178A" w:rsidRDefault="009B178A" w:rsidP="009B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1.Баранников    С.Г. – Глава Андреевского сельсовета, председатель</w:t>
      </w: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комиссии</w:t>
      </w: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Кривошеева  Н.А. – специалист 1 разряда администрации Андреевского</w:t>
      </w:r>
    </w:p>
    <w:p w:rsidR="009B178A" w:rsidRDefault="009B178A" w:rsidP="009B17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сельсовета</w:t>
      </w: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Капустина     Н.М. – специалист 2 разряда администрации Андреевского</w:t>
      </w: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сельсовета</w:t>
      </w: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Саенко           А.В.  -  специалист администрации Андреевского</w:t>
      </w: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сельсовета</w:t>
      </w:r>
    </w:p>
    <w:p w:rsidR="009B178A" w:rsidRDefault="009B178A" w:rsidP="009B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Черепанов     В.С. – депутат Совета депутатов Андреевского сельсовета</w:t>
      </w:r>
    </w:p>
    <w:p w:rsidR="009B178A" w:rsidRDefault="009B178A" w:rsidP="009B17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B178A" w:rsidRDefault="009B178A" w:rsidP="009B178A">
      <w:pPr>
        <w:jc w:val="center"/>
        <w:rPr>
          <w:sz w:val="28"/>
          <w:szCs w:val="28"/>
        </w:rPr>
      </w:pPr>
    </w:p>
    <w:p w:rsidR="009B178A" w:rsidRDefault="009B178A" w:rsidP="009B178A">
      <w:pPr>
        <w:jc w:val="center"/>
        <w:rPr>
          <w:sz w:val="28"/>
          <w:szCs w:val="28"/>
        </w:rPr>
      </w:pPr>
    </w:p>
    <w:p w:rsidR="009B178A" w:rsidRDefault="009B178A" w:rsidP="009B178A">
      <w:pPr>
        <w:jc w:val="center"/>
        <w:rPr>
          <w:sz w:val="28"/>
          <w:szCs w:val="28"/>
        </w:rPr>
      </w:pPr>
    </w:p>
    <w:p w:rsidR="009B178A" w:rsidRDefault="009B178A" w:rsidP="009B178A">
      <w:pPr>
        <w:ind w:left="1995"/>
        <w:jc w:val="both"/>
        <w:rPr>
          <w:sz w:val="28"/>
          <w:szCs w:val="28"/>
        </w:rPr>
      </w:pPr>
    </w:p>
    <w:p w:rsidR="009B178A" w:rsidRDefault="009B178A" w:rsidP="009B178A">
      <w:pPr>
        <w:ind w:left="1995"/>
        <w:jc w:val="both"/>
        <w:rPr>
          <w:sz w:val="28"/>
          <w:szCs w:val="28"/>
        </w:rPr>
      </w:pPr>
    </w:p>
    <w:p w:rsidR="009B178A" w:rsidRDefault="009B178A" w:rsidP="009B178A">
      <w:pPr>
        <w:ind w:left="1995"/>
        <w:jc w:val="both"/>
        <w:rPr>
          <w:sz w:val="28"/>
          <w:szCs w:val="28"/>
        </w:rPr>
      </w:pPr>
    </w:p>
    <w:p w:rsidR="009B178A" w:rsidRDefault="009B178A" w:rsidP="009B178A">
      <w:pPr>
        <w:ind w:left="1995"/>
        <w:jc w:val="both"/>
        <w:rPr>
          <w:sz w:val="28"/>
          <w:szCs w:val="28"/>
        </w:rPr>
      </w:pPr>
    </w:p>
    <w:p w:rsidR="009B178A" w:rsidRDefault="009B178A" w:rsidP="009B178A">
      <w:pPr>
        <w:ind w:left="1995"/>
        <w:jc w:val="both"/>
        <w:rPr>
          <w:sz w:val="28"/>
          <w:szCs w:val="28"/>
        </w:rPr>
      </w:pPr>
    </w:p>
    <w:p w:rsidR="009B178A" w:rsidRDefault="009B178A" w:rsidP="009B178A">
      <w:pPr>
        <w:ind w:left="1995"/>
        <w:jc w:val="both"/>
        <w:rPr>
          <w:sz w:val="28"/>
          <w:szCs w:val="28"/>
        </w:rPr>
      </w:pPr>
    </w:p>
    <w:p w:rsidR="009B178A" w:rsidRDefault="009B178A" w:rsidP="009B178A">
      <w:pPr>
        <w:ind w:left="1995"/>
        <w:jc w:val="both"/>
        <w:rPr>
          <w:sz w:val="28"/>
          <w:szCs w:val="28"/>
        </w:rPr>
      </w:pPr>
    </w:p>
    <w:p w:rsidR="009B178A" w:rsidRDefault="009B178A" w:rsidP="009B178A">
      <w:pPr>
        <w:ind w:left="1995"/>
        <w:jc w:val="both"/>
        <w:rPr>
          <w:sz w:val="28"/>
          <w:szCs w:val="28"/>
        </w:rPr>
      </w:pPr>
    </w:p>
    <w:p w:rsidR="009B178A" w:rsidRDefault="009B178A" w:rsidP="009B178A">
      <w:pPr>
        <w:ind w:left="1995"/>
        <w:jc w:val="both"/>
        <w:rPr>
          <w:sz w:val="28"/>
          <w:szCs w:val="28"/>
        </w:rPr>
      </w:pPr>
    </w:p>
    <w:p w:rsidR="009B178A" w:rsidRDefault="009B178A" w:rsidP="009B178A">
      <w:pPr>
        <w:pStyle w:val="3"/>
        <w:ind w:firstLine="0"/>
        <w:jc w:val="right"/>
      </w:pPr>
      <w:r>
        <w:lastRenderedPageBreak/>
        <w:t xml:space="preserve">         УТВЕРЖДЕНО</w:t>
      </w:r>
    </w:p>
    <w:p w:rsidR="009B178A" w:rsidRDefault="009B178A" w:rsidP="009B178A">
      <w:pPr>
        <w:pStyle w:val="3"/>
        <w:ind w:firstLine="0"/>
        <w:jc w:val="right"/>
      </w:pPr>
      <w:r>
        <w:t>постановлением администрации</w:t>
      </w:r>
    </w:p>
    <w:p w:rsidR="009B178A" w:rsidRDefault="009B178A" w:rsidP="009B178A">
      <w:pPr>
        <w:pStyle w:val="3"/>
        <w:ind w:firstLine="0"/>
        <w:jc w:val="right"/>
      </w:pPr>
      <w:r>
        <w:t>Андреевского сельсовета</w:t>
      </w:r>
    </w:p>
    <w:p w:rsidR="009B178A" w:rsidRDefault="009B178A" w:rsidP="009B178A">
      <w:pPr>
        <w:pStyle w:val="3"/>
        <w:ind w:firstLine="0"/>
        <w:jc w:val="right"/>
      </w:pPr>
      <w:r>
        <w:t xml:space="preserve">от .03.2016 г. № </w:t>
      </w:r>
    </w:p>
    <w:p w:rsidR="009B178A" w:rsidRDefault="009B178A" w:rsidP="009B178A">
      <w:pPr>
        <w:pStyle w:val="3"/>
        <w:ind w:firstLine="0"/>
        <w:jc w:val="right"/>
      </w:pPr>
      <w:r>
        <w:t xml:space="preserve">                                                                      </w:t>
      </w:r>
    </w:p>
    <w:p w:rsidR="009B178A" w:rsidRDefault="009B178A" w:rsidP="009B178A">
      <w:pPr>
        <w:pStyle w:val="3"/>
        <w:ind w:firstLine="0"/>
        <w:jc w:val="center"/>
        <w:rPr>
          <w:b/>
        </w:rPr>
      </w:pPr>
      <w:r>
        <w:rPr>
          <w:b/>
        </w:rPr>
        <w:t>Положение о ежегодном конкурсе по благоустройству</w:t>
      </w:r>
    </w:p>
    <w:p w:rsidR="009B178A" w:rsidRDefault="009B178A" w:rsidP="009B178A">
      <w:pPr>
        <w:pStyle w:val="3"/>
        <w:ind w:firstLine="0"/>
        <w:jc w:val="center"/>
        <w:rPr>
          <w:b/>
        </w:rPr>
      </w:pPr>
      <w:r>
        <w:rPr>
          <w:b/>
        </w:rPr>
        <w:t>территории Андреевского сельсовета</w:t>
      </w:r>
    </w:p>
    <w:p w:rsidR="009B178A" w:rsidRDefault="009B178A" w:rsidP="009B178A">
      <w:pPr>
        <w:pStyle w:val="3"/>
        <w:ind w:firstLine="0"/>
        <w:jc w:val="center"/>
        <w:rPr>
          <w:b/>
        </w:rPr>
      </w:pPr>
    </w:p>
    <w:p w:rsidR="009B178A" w:rsidRDefault="009B178A" w:rsidP="009B178A">
      <w:pPr>
        <w:pStyle w:val="3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9B178A" w:rsidRDefault="009B178A" w:rsidP="009B178A">
      <w:pPr>
        <w:pStyle w:val="3"/>
        <w:ind w:firstLine="0"/>
        <w:jc w:val="both"/>
      </w:pPr>
      <w:r>
        <w:t xml:space="preserve">    1.1. Ежегодный конкурс по благоустройству территории Андреевского сельсовета (далее – конкурс) проводится на территории Андреевского сельсовета для развития инициатив жителей, создания и поддержания их быта и отдыха.</w:t>
      </w:r>
    </w:p>
    <w:p w:rsidR="009B178A" w:rsidRDefault="009B178A" w:rsidP="009B178A">
      <w:pPr>
        <w:pStyle w:val="3"/>
        <w:ind w:firstLine="0"/>
        <w:jc w:val="both"/>
      </w:pPr>
      <w:r>
        <w:t xml:space="preserve">    Конкурс направлен на широкое вовлечение населения, коллективов организаций разных форм собственности и организационно-правовых форм в работе по благоустройству территории Андреевского сельсовета, также нацелен на активизацию деятельности муниципальных служб по жилищно-коммунальному хозяйству и благоустройству, а также привлечение к </w:t>
      </w:r>
      <w:proofErr w:type="spellStart"/>
      <w:r>
        <w:t>благоустроительным</w:t>
      </w:r>
      <w:proofErr w:type="spellEnd"/>
      <w:r>
        <w:t xml:space="preserve"> работам внебюджетных ресурсов.</w:t>
      </w:r>
    </w:p>
    <w:p w:rsidR="009B178A" w:rsidRDefault="009B178A" w:rsidP="009B178A">
      <w:pPr>
        <w:pStyle w:val="3"/>
        <w:ind w:firstLine="0"/>
        <w:jc w:val="both"/>
      </w:pPr>
      <w:r>
        <w:t xml:space="preserve">    Задачами конкурса являются:</w:t>
      </w:r>
    </w:p>
    <w:p w:rsidR="009B178A" w:rsidRDefault="009B178A" w:rsidP="009B178A">
      <w:pPr>
        <w:pStyle w:val="3"/>
        <w:ind w:firstLine="0"/>
        <w:jc w:val="both"/>
      </w:pPr>
      <w:r>
        <w:t xml:space="preserve">    -     совершенствование форм работы с населением по месту жительства;</w:t>
      </w:r>
    </w:p>
    <w:p w:rsidR="009B178A" w:rsidRDefault="009B178A" w:rsidP="009B178A">
      <w:pPr>
        <w:pStyle w:val="3"/>
        <w:ind w:firstLine="0"/>
        <w:jc w:val="both"/>
      </w:pPr>
      <w:r>
        <w:t xml:space="preserve">    -     комплексное благоустройство дворов и других территорий сельсовета;</w:t>
      </w:r>
    </w:p>
    <w:p w:rsidR="009B178A" w:rsidRDefault="009B178A" w:rsidP="009B178A">
      <w:pPr>
        <w:pStyle w:val="3"/>
        <w:ind w:firstLine="0"/>
        <w:jc w:val="both"/>
      </w:pPr>
      <w:r>
        <w:t xml:space="preserve">    -   формирование позитивного общественного мнения о благоустройстве территории Андреевского сельсовета;</w:t>
      </w:r>
    </w:p>
    <w:p w:rsidR="009B178A" w:rsidRDefault="009B178A" w:rsidP="009B178A">
      <w:pPr>
        <w:pStyle w:val="3"/>
        <w:ind w:firstLine="0"/>
        <w:jc w:val="both"/>
      </w:pPr>
      <w:r>
        <w:t xml:space="preserve">    -   воспитание бережного отношения и оказание условий для расширения самодеятельности жителей в сфере благоустройства.</w:t>
      </w:r>
    </w:p>
    <w:p w:rsidR="009B178A" w:rsidRDefault="009B178A" w:rsidP="009B178A">
      <w:pPr>
        <w:pStyle w:val="3"/>
        <w:ind w:firstLine="0"/>
        <w:jc w:val="both"/>
      </w:pPr>
      <w:r>
        <w:t xml:space="preserve">    1.2.  Конкурс проводится по следующим номинациям:</w:t>
      </w:r>
    </w:p>
    <w:p w:rsidR="009B178A" w:rsidRDefault="009B178A" w:rsidP="009B178A">
      <w:pPr>
        <w:pStyle w:val="3"/>
        <w:ind w:firstLine="0"/>
        <w:jc w:val="both"/>
        <w:rPr>
          <w:b/>
        </w:rPr>
      </w:pPr>
      <w:r>
        <w:rPr>
          <w:b/>
        </w:rPr>
        <w:t xml:space="preserve">           а) «Двор образцового содержания»;                   </w:t>
      </w:r>
    </w:p>
    <w:p w:rsidR="009B178A" w:rsidRDefault="009B178A" w:rsidP="009B178A">
      <w:pPr>
        <w:pStyle w:val="3"/>
        <w:ind w:firstLine="0"/>
        <w:jc w:val="both"/>
        <w:rPr>
          <w:b/>
        </w:rPr>
      </w:pPr>
      <w:r>
        <w:rPr>
          <w:b/>
        </w:rPr>
        <w:t xml:space="preserve">           б) «Лучший (</w:t>
      </w:r>
      <w:proofErr w:type="spellStart"/>
      <w:r>
        <w:rPr>
          <w:b/>
        </w:rPr>
        <w:t>ая</w:t>
      </w:r>
      <w:proofErr w:type="spellEnd"/>
      <w:r>
        <w:rPr>
          <w:b/>
        </w:rPr>
        <w:t xml:space="preserve">) цветник/клумба»                  </w:t>
      </w:r>
    </w:p>
    <w:p w:rsidR="009B178A" w:rsidRDefault="009B178A" w:rsidP="009B178A">
      <w:pPr>
        <w:pStyle w:val="3"/>
        <w:ind w:firstLine="0"/>
        <w:jc w:val="both"/>
      </w:pPr>
      <w:r>
        <w:rPr>
          <w:b/>
        </w:rPr>
        <w:t xml:space="preserve"> </w:t>
      </w:r>
      <w:r>
        <w:t xml:space="preserve">  Победителям в конкурсе по установленным номинациям присваиваются соответствующие звания сроком на один год.</w:t>
      </w:r>
    </w:p>
    <w:p w:rsidR="009B178A" w:rsidRDefault="009B178A" w:rsidP="009B178A">
      <w:pPr>
        <w:pStyle w:val="3"/>
        <w:ind w:firstLine="0"/>
        <w:jc w:val="both"/>
      </w:pPr>
      <w:r>
        <w:t xml:space="preserve">    1.3. Конкурс проводится в рамках установленных номинаций. В конкурсе могут принять участие жители Андреевского сельсовета, а также коллективы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– участники).</w:t>
      </w:r>
    </w:p>
    <w:p w:rsidR="009B178A" w:rsidRDefault="009B178A" w:rsidP="009B178A">
      <w:pPr>
        <w:pStyle w:val="3"/>
        <w:ind w:firstLine="0"/>
        <w:jc w:val="both"/>
      </w:pPr>
      <w:r>
        <w:t xml:space="preserve">    1.4. Организатор конкурса – администрация сельсовета. Конкурс проводится ежегодно на основании правовых актов Главы сельсовета.</w:t>
      </w:r>
    </w:p>
    <w:p w:rsidR="009B178A" w:rsidRDefault="009B178A" w:rsidP="009B178A">
      <w:pPr>
        <w:pStyle w:val="3"/>
        <w:ind w:firstLine="0"/>
        <w:jc w:val="both"/>
      </w:pPr>
    </w:p>
    <w:p w:rsidR="009B178A" w:rsidRDefault="009B178A" w:rsidP="009B178A">
      <w:pPr>
        <w:pStyle w:val="3"/>
        <w:ind w:firstLine="0"/>
        <w:jc w:val="center"/>
        <w:rPr>
          <w:b/>
        </w:rPr>
      </w:pPr>
      <w:r>
        <w:rPr>
          <w:b/>
        </w:rPr>
        <w:t>2. Критерии конкурса</w:t>
      </w:r>
    </w:p>
    <w:p w:rsidR="009B178A" w:rsidRDefault="009B178A" w:rsidP="009B178A">
      <w:pPr>
        <w:pStyle w:val="3"/>
        <w:ind w:firstLine="0"/>
        <w:jc w:val="both"/>
      </w:pPr>
      <w:r>
        <w:t xml:space="preserve">          2.1. Конкурсные объекты по номинации «</w:t>
      </w:r>
      <w:r>
        <w:rPr>
          <w:b/>
        </w:rPr>
        <w:t>Двор образцового содержания</w:t>
      </w:r>
      <w:r>
        <w:t>» оцениваются по следующим критериям:</w:t>
      </w:r>
    </w:p>
    <w:p w:rsidR="009B178A" w:rsidRDefault="009B178A" w:rsidP="009B178A">
      <w:pPr>
        <w:pStyle w:val="3"/>
        <w:ind w:firstLine="0"/>
        <w:jc w:val="both"/>
      </w:pPr>
      <w:r>
        <w:t xml:space="preserve">    2.1.1. Участие жителей в совместной работе по уборке, ремонту, благоустройству и озеленению территории.</w:t>
      </w:r>
    </w:p>
    <w:p w:rsidR="009B178A" w:rsidRDefault="009B178A" w:rsidP="009B178A">
      <w:pPr>
        <w:pStyle w:val="3"/>
        <w:ind w:firstLine="0"/>
        <w:jc w:val="both"/>
      </w:pPr>
      <w:r>
        <w:lastRenderedPageBreak/>
        <w:t xml:space="preserve">    2.1.2. Наличие доски объявлений  и табличек на подъездах домов с  указанием их номеров.</w:t>
      </w:r>
    </w:p>
    <w:p w:rsidR="009B178A" w:rsidRDefault="009B178A" w:rsidP="009B178A">
      <w:pPr>
        <w:pStyle w:val="3"/>
        <w:ind w:firstLine="0"/>
        <w:jc w:val="both"/>
      </w:pPr>
      <w:r>
        <w:t xml:space="preserve">    2.1.3. Опрятный вид фасадов домов и наличие номерных знаков и табличек с названиями улиц на домах.</w:t>
      </w:r>
    </w:p>
    <w:p w:rsidR="009B178A" w:rsidRDefault="009B178A" w:rsidP="009B178A">
      <w:pPr>
        <w:pStyle w:val="3"/>
        <w:ind w:firstLine="0"/>
        <w:jc w:val="both"/>
      </w:pPr>
      <w:r>
        <w:t xml:space="preserve">    2.1.4. Проявление творческой инициативы жителей в эстетическом оформлении объектов во дворе.</w:t>
      </w:r>
    </w:p>
    <w:p w:rsidR="009B178A" w:rsidRDefault="009B178A" w:rsidP="009B178A">
      <w:pPr>
        <w:pStyle w:val="3"/>
        <w:ind w:firstLine="0"/>
        <w:jc w:val="both"/>
      </w:pPr>
      <w:r>
        <w:t xml:space="preserve">    2.1.5. Наличие мест отдыха, скамеек.</w:t>
      </w:r>
    </w:p>
    <w:p w:rsidR="009B178A" w:rsidRDefault="009B178A" w:rsidP="009B178A">
      <w:pPr>
        <w:pStyle w:val="3"/>
        <w:ind w:firstLine="0"/>
        <w:jc w:val="both"/>
      </w:pPr>
      <w:r>
        <w:t xml:space="preserve">    2.1.6. Техническое состояние жилищного фонда и территорий, прилегающих к домам, в надлежащем противопожарном состоянии, чистоте и порядке.</w:t>
      </w:r>
    </w:p>
    <w:p w:rsidR="009B178A" w:rsidRDefault="009B178A" w:rsidP="009B178A">
      <w:pPr>
        <w:pStyle w:val="3"/>
        <w:ind w:firstLine="0"/>
        <w:jc w:val="both"/>
      </w:pPr>
      <w:r>
        <w:t xml:space="preserve">     2.1.7. По данной номинации определяется три призовых места.</w:t>
      </w:r>
    </w:p>
    <w:p w:rsidR="009B178A" w:rsidRDefault="009B178A" w:rsidP="009B178A">
      <w:pPr>
        <w:pStyle w:val="3"/>
        <w:ind w:firstLine="0"/>
        <w:jc w:val="both"/>
      </w:pPr>
      <w:r>
        <w:t xml:space="preserve">          </w:t>
      </w:r>
    </w:p>
    <w:p w:rsidR="009B178A" w:rsidRDefault="009B178A" w:rsidP="009B178A">
      <w:pPr>
        <w:pStyle w:val="3"/>
        <w:ind w:firstLine="0"/>
        <w:jc w:val="both"/>
      </w:pPr>
      <w:r>
        <w:t xml:space="preserve">            2.2. Конкурсные объекты по номинации «</w:t>
      </w:r>
      <w:r>
        <w:rPr>
          <w:b/>
        </w:rPr>
        <w:t>Лучший (</w:t>
      </w:r>
      <w:proofErr w:type="spellStart"/>
      <w:r>
        <w:rPr>
          <w:b/>
        </w:rPr>
        <w:t>ая</w:t>
      </w:r>
      <w:proofErr w:type="spellEnd"/>
      <w:r>
        <w:rPr>
          <w:b/>
        </w:rPr>
        <w:t>) цветник/клумба</w:t>
      </w:r>
      <w:r>
        <w:t>» оцениваются по следующим критериям.</w:t>
      </w:r>
    </w:p>
    <w:p w:rsidR="009B178A" w:rsidRDefault="009B178A" w:rsidP="009B178A">
      <w:pPr>
        <w:pStyle w:val="3"/>
        <w:ind w:firstLine="0"/>
        <w:jc w:val="both"/>
      </w:pPr>
      <w:r>
        <w:t xml:space="preserve">      2.2.1. Проявление творческой инициативы жителей в эстетическом оформлении цветника/клумбы.</w:t>
      </w:r>
    </w:p>
    <w:p w:rsidR="009B178A" w:rsidRDefault="009B178A" w:rsidP="009B178A">
      <w:pPr>
        <w:pStyle w:val="3"/>
        <w:ind w:firstLine="0"/>
        <w:jc w:val="both"/>
      </w:pPr>
      <w:r>
        <w:t xml:space="preserve">      2.2.2. Наличие оригинальных конструкций и форм в оформлении цветника/клумбы.</w:t>
      </w:r>
    </w:p>
    <w:p w:rsidR="009B178A" w:rsidRDefault="009B178A" w:rsidP="009B178A">
      <w:pPr>
        <w:pStyle w:val="3"/>
        <w:ind w:firstLine="0"/>
        <w:jc w:val="both"/>
      </w:pPr>
      <w:r>
        <w:t xml:space="preserve">      2.2.3. Наличие оригинальных зеленых насаждений (цветов, кустарников, деревьев).</w:t>
      </w:r>
    </w:p>
    <w:p w:rsidR="009B178A" w:rsidRDefault="009B178A" w:rsidP="009B178A">
      <w:pPr>
        <w:pStyle w:val="3"/>
        <w:ind w:firstLine="0"/>
        <w:jc w:val="both"/>
      </w:pPr>
      <w:r>
        <w:t xml:space="preserve">      2.2.4. Активное участие жителей, в том числе и детей, в создании и оформлении   цветника/клумбы.</w:t>
      </w:r>
    </w:p>
    <w:p w:rsidR="009B178A" w:rsidRDefault="009B178A" w:rsidP="009B178A">
      <w:pPr>
        <w:pStyle w:val="3"/>
        <w:ind w:firstLine="0"/>
        <w:jc w:val="both"/>
      </w:pPr>
      <w:r>
        <w:t xml:space="preserve">      2.2.5. По данной номинации определяется одно призовое место.</w:t>
      </w:r>
    </w:p>
    <w:p w:rsidR="009B178A" w:rsidRDefault="009B178A" w:rsidP="009B178A">
      <w:pPr>
        <w:pStyle w:val="3"/>
        <w:ind w:firstLine="0"/>
        <w:jc w:val="both"/>
      </w:pPr>
    </w:p>
    <w:p w:rsidR="009B178A" w:rsidRDefault="009B178A" w:rsidP="009B178A">
      <w:pPr>
        <w:pStyle w:val="3"/>
        <w:ind w:firstLine="0"/>
        <w:jc w:val="both"/>
      </w:pPr>
      <w:r>
        <w:t xml:space="preserve">      </w:t>
      </w:r>
    </w:p>
    <w:p w:rsidR="009B178A" w:rsidRDefault="009B178A" w:rsidP="009B178A">
      <w:pPr>
        <w:pStyle w:val="3"/>
        <w:ind w:firstLine="0"/>
        <w:jc w:val="both"/>
      </w:pPr>
      <w:r>
        <w:t xml:space="preserve">          2.3. Конкурсная комиссия имеет право во время объездов выделить</w:t>
      </w:r>
    </w:p>
    <w:p w:rsidR="009B178A" w:rsidRDefault="009B178A" w:rsidP="009B178A">
      <w:pPr>
        <w:pStyle w:val="3"/>
        <w:ind w:firstLine="0"/>
        <w:jc w:val="both"/>
        <w:rPr>
          <w:b/>
        </w:rPr>
      </w:pPr>
      <w:r>
        <w:t xml:space="preserve">- интересный объект, выставленный впервые и выгодно отличающийся от остальных конкурсных объектов и поощрить участника дипломом и /или денежной премией/ по номинации </w:t>
      </w:r>
      <w:r>
        <w:rPr>
          <w:b/>
        </w:rPr>
        <w:t>«Открытие года».</w:t>
      </w:r>
    </w:p>
    <w:p w:rsidR="009B178A" w:rsidRDefault="009B178A" w:rsidP="009B178A">
      <w:pPr>
        <w:pStyle w:val="3"/>
        <w:ind w:firstLine="0"/>
        <w:jc w:val="center"/>
        <w:rPr>
          <w:b/>
        </w:rPr>
      </w:pPr>
    </w:p>
    <w:p w:rsidR="009B178A" w:rsidRDefault="009B178A" w:rsidP="009B178A">
      <w:pPr>
        <w:pStyle w:val="3"/>
        <w:ind w:firstLine="0"/>
        <w:jc w:val="center"/>
        <w:rPr>
          <w:b/>
        </w:rPr>
      </w:pPr>
      <w:r>
        <w:rPr>
          <w:b/>
        </w:rPr>
        <w:t>3. Порядок проведения конкурса и подведение его итогов</w:t>
      </w:r>
    </w:p>
    <w:p w:rsidR="009B178A" w:rsidRDefault="009B178A" w:rsidP="009B178A">
      <w:pPr>
        <w:pStyle w:val="3"/>
        <w:ind w:firstLine="0"/>
        <w:jc w:val="both"/>
      </w:pPr>
      <w:r>
        <w:t xml:space="preserve">    3.1. Сроки проведения конкурса и его этапов ежегодно определяются Главой сельсовета.</w:t>
      </w:r>
    </w:p>
    <w:p w:rsidR="009B178A" w:rsidRDefault="009B178A" w:rsidP="009B178A">
      <w:pPr>
        <w:pStyle w:val="3"/>
        <w:ind w:firstLine="0"/>
        <w:jc w:val="both"/>
      </w:pPr>
      <w:r>
        <w:t xml:space="preserve">    3.2. Администрация сельсовета обеспечивает проведение и подведение итогов конкурса.</w:t>
      </w:r>
    </w:p>
    <w:p w:rsidR="009B178A" w:rsidRDefault="009B178A" w:rsidP="009B178A">
      <w:pPr>
        <w:pStyle w:val="3"/>
        <w:ind w:firstLine="0"/>
        <w:jc w:val="both"/>
      </w:pPr>
      <w:r>
        <w:t xml:space="preserve">    Конкурсная комиссия состоит из представителей администрации сельсовета, депутатов Совета депутатов.</w:t>
      </w:r>
    </w:p>
    <w:p w:rsidR="009B178A" w:rsidRDefault="009B178A" w:rsidP="009B178A">
      <w:pPr>
        <w:pStyle w:val="3"/>
        <w:ind w:firstLine="0"/>
        <w:jc w:val="both"/>
      </w:pPr>
      <w:r>
        <w:t xml:space="preserve">   Количество, состав и порядок работы конкурсной комиссии утверждается Главой администрации в соответствии с настоящим Положением.</w:t>
      </w:r>
    </w:p>
    <w:p w:rsidR="009B178A" w:rsidRDefault="009B178A" w:rsidP="009B178A">
      <w:pPr>
        <w:pStyle w:val="3"/>
        <w:ind w:firstLine="0"/>
        <w:jc w:val="both"/>
      </w:pPr>
      <w:r>
        <w:t xml:space="preserve">    3.3.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</w:t>
      </w:r>
      <w:r>
        <w:lastRenderedPageBreak/>
        <w:t xml:space="preserve">несколько участников конкурса. Положения оцениваются по </w:t>
      </w:r>
      <w:proofErr w:type="spellStart"/>
      <w:r>
        <w:t>пятибальной</w:t>
      </w:r>
      <w:proofErr w:type="spellEnd"/>
      <w:r>
        <w:t xml:space="preserve"> системе.</w:t>
      </w:r>
    </w:p>
    <w:p w:rsidR="009B178A" w:rsidRDefault="009B178A" w:rsidP="009B178A">
      <w:pPr>
        <w:pStyle w:val="3"/>
        <w:ind w:firstLine="0"/>
        <w:jc w:val="both"/>
      </w:pPr>
      <w:r>
        <w:t xml:space="preserve">   3.4. Участники, победившие в конкурсе, награждаются дипломами, почетными грамотами, денежными премиями и поощрительными призами.</w:t>
      </w:r>
    </w:p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9B178A" w:rsidRDefault="009B178A" w:rsidP="009B178A"/>
    <w:p w:rsidR="00EB09B8" w:rsidRDefault="00EB09B8">
      <w:bookmarkStart w:id="0" w:name="_GoBack"/>
      <w:bookmarkEnd w:id="0"/>
    </w:p>
    <w:sectPr w:rsidR="00EB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5"/>
    <w:rsid w:val="005A1935"/>
    <w:rsid w:val="009B178A"/>
    <w:rsid w:val="00E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B178A"/>
    <w:pPr>
      <w:spacing w:after="0" w:line="240" w:lineRule="auto"/>
      <w:ind w:firstLine="540"/>
    </w:pPr>
    <w:rPr>
      <w:rFonts w:ascii="Times New Roman" w:eastAsia="Times New Roman" w:hAnsi="Times New Roman" w:cs="Courier New"/>
      <w:color w:val="000000"/>
      <w:sz w:val="28"/>
      <w:szCs w:val="29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B178A"/>
    <w:rPr>
      <w:rFonts w:ascii="Times New Roman" w:eastAsia="Times New Roman" w:hAnsi="Times New Roman" w:cs="Courier New"/>
      <w:color w:val="000000"/>
      <w:sz w:val="28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B178A"/>
    <w:pPr>
      <w:spacing w:after="0" w:line="240" w:lineRule="auto"/>
      <w:ind w:firstLine="540"/>
    </w:pPr>
    <w:rPr>
      <w:rFonts w:ascii="Times New Roman" w:eastAsia="Times New Roman" w:hAnsi="Times New Roman" w:cs="Courier New"/>
      <w:color w:val="000000"/>
      <w:sz w:val="28"/>
      <w:szCs w:val="29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B178A"/>
    <w:rPr>
      <w:rFonts w:ascii="Times New Roman" w:eastAsia="Times New Roman" w:hAnsi="Times New Roman" w:cs="Courier New"/>
      <w:color w:val="000000"/>
      <w:sz w:val="28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2016-03-09T09:26:00Z</dcterms:created>
  <dcterms:modified xsi:type="dcterms:W3CDTF">2016-03-09T09:26:00Z</dcterms:modified>
</cp:coreProperties>
</file>