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91D" w:rsidRDefault="00C9791D" w:rsidP="00C979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C9791D" w:rsidRPr="002E5B67" w:rsidRDefault="00C9791D" w:rsidP="00C979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АНДРЕЕВСКОГО СЕЛЬСОВЕТА</w:t>
      </w:r>
    </w:p>
    <w:p w:rsidR="00C9791D" w:rsidRDefault="00C9791D" w:rsidP="00C979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БАГАНСКОГО РАЙОНА  </w:t>
      </w:r>
    </w:p>
    <w:p w:rsidR="00C9791D" w:rsidRPr="002E5B67" w:rsidRDefault="00C9791D" w:rsidP="00C979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</w:p>
    <w:p w:rsidR="00C9791D" w:rsidRDefault="00C9791D" w:rsidP="00C9791D">
      <w:pPr>
        <w:jc w:val="center"/>
        <w:rPr>
          <w:sz w:val="28"/>
          <w:szCs w:val="28"/>
        </w:rPr>
      </w:pPr>
    </w:p>
    <w:p w:rsidR="00C9791D" w:rsidRPr="00A10661" w:rsidRDefault="00C9791D" w:rsidP="00C979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ПОСТАНОВЛЕНИЕ</w:t>
      </w:r>
    </w:p>
    <w:p w:rsidR="00C9791D" w:rsidRPr="004D7BB4" w:rsidRDefault="00C9791D" w:rsidP="00C9791D">
      <w:pPr>
        <w:rPr>
          <w:bCs/>
          <w:sz w:val="28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9571"/>
      </w:tblGrid>
      <w:tr w:rsidR="00C9791D" w:rsidRPr="00067EEF" w:rsidTr="00E018F3">
        <w:trPr>
          <w:trHeight w:val="134"/>
          <w:jc w:val="center"/>
        </w:trPr>
        <w:tc>
          <w:tcPr>
            <w:tcW w:w="5000" w:type="pct"/>
          </w:tcPr>
          <w:p w:rsidR="00C9791D" w:rsidRPr="00BC0337" w:rsidRDefault="00C9791D" w:rsidP="00E018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26.01.2016                           № 06 </w:t>
            </w:r>
          </w:p>
        </w:tc>
      </w:tr>
      <w:tr w:rsidR="00C9791D" w:rsidRPr="00067EEF" w:rsidTr="00E018F3">
        <w:trPr>
          <w:trHeight w:val="302"/>
          <w:jc w:val="center"/>
        </w:trPr>
        <w:tc>
          <w:tcPr>
            <w:tcW w:w="5000" w:type="pct"/>
          </w:tcPr>
          <w:p w:rsidR="00C9791D" w:rsidRDefault="00C9791D" w:rsidP="00E018F3">
            <w:pPr>
              <w:jc w:val="center"/>
              <w:rPr>
                <w:sz w:val="28"/>
                <w:szCs w:val="28"/>
              </w:rPr>
            </w:pPr>
          </w:p>
          <w:p w:rsidR="00C9791D" w:rsidRPr="00067EEF" w:rsidRDefault="00C9791D" w:rsidP="00E018F3">
            <w:pPr>
              <w:jc w:val="center"/>
              <w:rPr>
                <w:bCs/>
                <w:sz w:val="28"/>
              </w:rPr>
            </w:pPr>
            <w:r>
              <w:rPr>
                <w:sz w:val="28"/>
                <w:szCs w:val="28"/>
              </w:rPr>
              <w:t>Об утверждении Порядка принятия решений о заключении муниципальных контрактов, предметами которых являются выполнение работ, оказание услуг, длительность производственного цикла выполнения, оказания которых превышает срок действия утвержденных лимитов бюджетных обязательств</w:t>
            </w:r>
          </w:p>
        </w:tc>
      </w:tr>
    </w:tbl>
    <w:p w:rsidR="00C9791D" w:rsidRDefault="00C9791D" w:rsidP="00C9791D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C9791D" w:rsidRPr="00BC0337" w:rsidRDefault="00C9791D" w:rsidP="00C979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соответствии со статьей 72 Бюджетного кодекса Российской Федерации, </w:t>
      </w:r>
      <w:r>
        <w:rPr>
          <w:color w:val="000000"/>
          <w:sz w:val="28"/>
          <w:szCs w:val="28"/>
        </w:rPr>
        <w:t xml:space="preserve">ПОСТАНОВЛЯЮ </w:t>
      </w:r>
    </w:p>
    <w:p w:rsidR="00C9791D" w:rsidRDefault="00C9791D" w:rsidP="00C9791D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    1.</w:t>
      </w:r>
      <w:r>
        <w:rPr>
          <w:sz w:val="28"/>
          <w:szCs w:val="28"/>
        </w:rPr>
        <w:t>Утвердить прилагаемый Порядок принятия решений о заключении муниципальных контрактов, предметами которых являются выполнение работ, оказание услуг, длительность производственного цикла выполнения, оказания которых превышает срок действия утвержденных лимитов бюджетных обязательств.</w:t>
      </w:r>
    </w:p>
    <w:p w:rsidR="00C9791D" w:rsidRPr="00A10661" w:rsidRDefault="00C9791D" w:rsidP="00C979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</w:t>
      </w:r>
      <w:r w:rsidRPr="00A10661">
        <w:rPr>
          <w:sz w:val="28"/>
          <w:szCs w:val="28"/>
        </w:rPr>
        <w:t xml:space="preserve">.Настоящее </w:t>
      </w:r>
      <w:r>
        <w:rPr>
          <w:sz w:val="28"/>
          <w:szCs w:val="28"/>
        </w:rPr>
        <w:t xml:space="preserve"> </w:t>
      </w:r>
      <w:r w:rsidRPr="00A10661">
        <w:rPr>
          <w:sz w:val="28"/>
          <w:szCs w:val="28"/>
        </w:rPr>
        <w:t>по</w:t>
      </w:r>
      <w:r>
        <w:rPr>
          <w:sz w:val="28"/>
          <w:szCs w:val="28"/>
        </w:rPr>
        <w:t xml:space="preserve">становление опубликовать  в периодическом печатном издании «Бюллетень органов местного самоуправления муниципального образования Андреевского </w:t>
      </w:r>
      <w:r w:rsidRPr="00A10661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>»</w:t>
      </w:r>
      <w:r w:rsidRPr="00A106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разместить на официальном сайте администрации Андреевского сельсовета  </w:t>
      </w:r>
      <w:r w:rsidRPr="00A10661">
        <w:rPr>
          <w:sz w:val="28"/>
          <w:szCs w:val="28"/>
        </w:rPr>
        <w:t>в целях обеспечения доступности населения.</w:t>
      </w:r>
    </w:p>
    <w:p w:rsidR="00C9791D" w:rsidRPr="00A10661" w:rsidRDefault="00C9791D" w:rsidP="00C9791D">
      <w:pPr>
        <w:jc w:val="both"/>
        <w:rPr>
          <w:sz w:val="28"/>
          <w:szCs w:val="28"/>
        </w:rPr>
      </w:pPr>
      <w:r w:rsidRPr="00A1066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A10661">
        <w:rPr>
          <w:sz w:val="28"/>
          <w:szCs w:val="28"/>
        </w:rPr>
        <w:t xml:space="preserve"> </w:t>
      </w:r>
      <w:r>
        <w:rPr>
          <w:sz w:val="28"/>
          <w:szCs w:val="28"/>
        </w:rPr>
        <w:t>3.</w:t>
      </w:r>
      <w:proofErr w:type="gramStart"/>
      <w:r w:rsidRPr="00A10661">
        <w:rPr>
          <w:sz w:val="28"/>
          <w:szCs w:val="28"/>
        </w:rPr>
        <w:t>Контроль за</w:t>
      </w:r>
      <w:proofErr w:type="gramEnd"/>
      <w:r w:rsidRPr="00A10661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C9791D" w:rsidRDefault="00C9791D" w:rsidP="00C9791D">
      <w:pPr>
        <w:rPr>
          <w:sz w:val="28"/>
          <w:szCs w:val="28"/>
        </w:rPr>
      </w:pPr>
    </w:p>
    <w:p w:rsidR="00C9791D" w:rsidRDefault="00C9791D" w:rsidP="00C9791D">
      <w:pPr>
        <w:rPr>
          <w:sz w:val="28"/>
          <w:szCs w:val="28"/>
        </w:rPr>
      </w:pPr>
    </w:p>
    <w:p w:rsidR="00C9791D" w:rsidRDefault="00C9791D" w:rsidP="00C9791D">
      <w:pPr>
        <w:rPr>
          <w:sz w:val="28"/>
          <w:szCs w:val="28"/>
        </w:rPr>
      </w:pPr>
      <w:r>
        <w:rPr>
          <w:sz w:val="28"/>
          <w:szCs w:val="28"/>
        </w:rPr>
        <w:t>Глава Андреевского сельсовета</w:t>
      </w:r>
    </w:p>
    <w:p w:rsidR="00C9791D" w:rsidRDefault="00C9791D" w:rsidP="00C9791D">
      <w:pPr>
        <w:rPr>
          <w:sz w:val="20"/>
          <w:szCs w:val="20"/>
        </w:rPr>
      </w:pP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Новосибирской области                                </w:t>
      </w:r>
      <w:proofErr w:type="spellStart"/>
      <w:r>
        <w:rPr>
          <w:sz w:val="28"/>
          <w:szCs w:val="28"/>
        </w:rPr>
        <w:t>С.Г.Баранников</w:t>
      </w:r>
      <w:proofErr w:type="spellEnd"/>
    </w:p>
    <w:p w:rsidR="00C9791D" w:rsidRDefault="00C9791D" w:rsidP="00C9791D">
      <w:pPr>
        <w:rPr>
          <w:sz w:val="20"/>
          <w:szCs w:val="20"/>
        </w:rPr>
      </w:pPr>
    </w:p>
    <w:p w:rsidR="00C9791D" w:rsidRDefault="00C9791D" w:rsidP="00C9791D">
      <w:pPr>
        <w:rPr>
          <w:sz w:val="20"/>
          <w:szCs w:val="20"/>
        </w:rPr>
      </w:pPr>
    </w:p>
    <w:p w:rsidR="00C9791D" w:rsidRDefault="00C9791D" w:rsidP="00C9791D">
      <w:pPr>
        <w:rPr>
          <w:sz w:val="20"/>
          <w:szCs w:val="20"/>
        </w:rPr>
      </w:pPr>
    </w:p>
    <w:p w:rsidR="00C9791D" w:rsidRDefault="00C9791D" w:rsidP="00C9791D">
      <w:pPr>
        <w:rPr>
          <w:sz w:val="20"/>
          <w:szCs w:val="20"/>
        </w:rPr>
      </w:pPr>
    </w:p>
    <w:p w:rsidR="00C9791D" w:rsidRDefault="00C9791D" w:rsidP="00C9791D">
      <w:pPr>
        <w:rPr>
          <w:sz w:val="20"/>
          <w:szCs w:val="20"/>
        </w:rPr>
      </w:pPr>
    </w:p>
    <w:p w:rsidR="00C9791D" w:rsidRDefault="00C9791D" w:rsidP="00C9791D">
      <w:pPr>
        <w:rPr>
          <w:sz w:val="20"/>
          <w:szCs w:val="20"/>
        </w:rPr>
      </w:pPr>
    </w:p>
    <w:p w:rsidR="00C9791D" w:rsidRDefault="00C9791D" w:rsidP="00C9791D">
      <w:pPr>
        <w:rPr>
          <w:sz w:val="20"/>
          <w:szCs w:val="20"/>
        </w:rPr>
      </w:pPr>
    </w:p>
    <w:p w:rsidR="00C9791D" w:rsidRDefault="00C9791D" w:rsidP="00C9791D">
      <w:pPr>
        <w:rPr>
          <w:sz w:val="20"/>
          <w:szCs w:val="20"/>
        </w:rPr>
      </w:pPr>
    </w:p>
    <w:p w:rsidR="00C9791D" w:rsidRDefault="00C9791D" w:rsidP="00C9791D">
      <w:pPr>
        <w:rPr>
          <w:sz w:val="20"/>
          <w:szCs w:val="20"/>
        </w:rPr>
      </w:pPr>
    </w:p>
    <w:p w:rsidR="00C9791D" w:rsidRDefault="00C9791D" w:rsidP="00C9791D">
      <w:pPr>
        <w:rPr>
          <w:sz w:val="20"/>
          <w:szCs w:val="20"/>
        </w:rPr>
      </w:pPr>
    </w:p>
    <w:p w:rsidR="00C9791D" w:rsidRDefault="00C9791D" w:rsidP="00C9791D">
      <w:pPr>
        <w:rPr>
          <w:sz w:val="20"/>
          <w:szCs w:val="20"/>
        </w:rPr>
      </w:pPr>
    </w:p>
    <w:p w:rsidR="00C9791D" w:rsidRDefault="00C9791D" w:rsidP="00C9791D">
      <w:pPr>
        <w:rPr>
          <w:sz w:val="20"/>
          <w:szCs w:val="20"/>
        </w:rPr>
      </w:pPr>
    </w:p>
    <w:p w:rsidR="00C9791D" w:rsidRDefault="00C9791D" w:rsidP="00C9791D">
      <w:pPr>
        <w:rPr>
          <w:sz w:val="20"/>
          <w:szCs w:val="20"/>
        </w:rPr>
      </w:pPr>
    </w:p>
    <w:p w:rsidR="00C9791D" w:rsidRDefault="00C9791D" w:rsidP="00C9791D">
      <w:pPr>
        <w:rPr>
          <w:sz w:val="20"/>
          <w:szCs w:val="20"/>
        </w:rPr>
      </w:pPr>
    </w:p>
    <w:p w:rsidR="00C9791D" w:rsidRDefault="00C9791D" w:rsidP="00C9791D">
      <w:pPr>
        <w:rPr>
          <w:sz w:val="20"/>
          <w:szCs w:val="20"/>
        </w:rPr>
      </w:pPr>
    </w:p>
    <w:p w:rsidR="00C9791D" w:rsidRDefault="00C9791D" w:rsidP="00C9791D">
      <w:pPr>
        <w:rPr>
          <w:sz w:val="20"/>
          <w:szCs w:val="20"/>
        </w:rPr>
      </w:pPr>
    </w:p>
    <w:p w:rsidR="00C9791D" w:rsidRDefault="00C9791D" w:rsidP="00C9791D">
      <w:pPr>
        <w:rPr>
          <w:sz w:val="20"/>
          <w:szCs w:val="20"/>
        </w:rPr>
      </w:pPr>
    </w:p>
    <w:p w:rsidR="00C9791D" w:rsidRDefault="00C9791D" w:rsidP="00C9791D">
      <w:pPr>
        <w:widowControl w:val="0"/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>
        <w:rPr>
          <w:sz w:val="20"/>
          <w:szCs w:val="20"/>
        </w:rPr>
        <w:t>Капустина Наталья Михайловна</w:t>
      </w:r>
    </w:p>
    <w:p w:rsidR="00C9791D" w:rsidRDefault="00C9791D" w:rsidP="00C9791D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0"/>
          <w:szCs w:val="20"/>
        </w:rPr>
        <w:t>35-523</w:t>
      </w:r>
      <w:r>
        <w:rPr>
          <w:sz w:val="28"/>
          <w:szCs w:val="28"/>
          <w:bdr w:val="none" w:sz="0" w:space="0" w:color="auto" w:frame="1"/>
        </w:rPr>
        <w:t xml:space="preserve">                                                            </w:t>
      </w:r>
    </w:p>
    <w:p w:rsidR="00C9791D" w:rsidRDefault="00C9791D" w:rsidP="00C9791D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3B337D">
        <w:rPr>
          <w:sz w:val="28"/>
          <w:szCs w:val="28"/>
        </w:rPr>
        <w:lastRenderedPageBreak/>
        <w:t>ПРИЛОЖЕНИЕ</w:t>
      </w:r>
    </w:p>
    <w:p w:rsidR="00C9791D" w:rsidRPr="003B337D" w:rsidRDefault="00C9791D" w:rsidP="00C9791D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C9791D" w:rsidRDefault="00C9791D" w:rsidP="00C9791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постановлением</w:t>
      </w:r>
      <w:r w:rsidRPr="003B33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</w:p>
    <w:p w:rsidR="00C9791D" w:rsidRDefault="00C9791D" w:rsidP="00C9791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Андреевского сельсовета </w:t>
      </w:r>
    </w:p>
    <w:p w:rsidR="00C9791D" w:rsidRDefault="00C9791D" w:rsidP="00C9791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</w:t>
      </w:r>
    </w:p>
    <w:p w:rsidR="00C9791D" w:rsidRPr="003B337D" w:rsidRDefault="00C9791D" w:rsidP="00C9791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3B337D">
        <w:rPr>
          <w:sz w:val="28"/>
          <w:szCs w:val="28"/>
        </w:rPr>
        <w:t>Новосибирской области</w:t>
      </w:r>
    </w:p>
    <w:p w:rsidR="00C9791D" w:rsidRPr="003B337D" w:rsidRDefault="00C9791D" w:rsidP="00C9791D">
      <w:pPr>
        <w:widowControl w:val="0"/>
        <w:autoSpaceDE w:val="0"/>
        <w:autoSpaceDN w:val="0"/>
        <w:adjustRightInd w:val="0"/>
        <w:ind w:left="595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26.01.2016 № 06 </w:t>
      </w:r>
    </w:p>
    <w:p w:rsidR="00C9791D" w:rsidRPr="003B337D" w:rsidRDefault="00C9791D" w:rsidP="00C9791D">
      <w:pPr>
        <w:widowControl w:val="0"/>
        <w:autoSpaceDE w:val="0"/>
        <w:autoSpaceDN w:val="0"/>
        <w:adjustRightInd w:val="0"/>
        <w:ind w:left="5954"/>
        <w:jc w:val="center"/>
        <w:rPr>
          <w:sz w:val="28"/>
          <w:szCs w:val="28"/>
        </w:rPr>
      </w:pPr>
    </w:p>
    <w:p w:rsidR="00C9791D" w:rsidRPr="00F92581" w:rsidRDefault="00C9791D" w:rsidP="00C9791D">
      <w:pPr>
        <w:widowControl w:val="0"/>
        <w:autoSpaceDE w:val="0"/>
        <w:autoSpaceDN w:val="0"/>
        <w:adjustRightInd w:val="0"/>
        <w:jc w:val="center"/>
        <w:outlineLvl w:val="0"/>
        <w:rPr>
          <w:rFonts w:eastAsia="Calibri"/>
          <w:sz w:val="28"/>
          <w:szCs w:val="28"/>
          <w:lang w:eastAsia="en-US"/>
        </w:rPr>
      </w:pPr>
      <w:r w:rsidRPr="00F92581">
        <w:rPr>
          <w:rFonts w:eastAsia="Calibri"/>
          <w:sz w:val="28"/>
          <w:szCs w:val="28"/>
          <w:lang w:eastAsia="en-US"/>
        </w:rPr>
        <w:t>ПОРЯДОК</w:t>
      </w:r>
    </w:p>
    <w:p w:rsidR="00C9791D" w:rsidRPr="00F92581" w:rsidRDefault="00C9791D" w:rsidP="00C9791D">
      <w:pPr>
        <w:jc w:val="center"/>
        <w:rPr>
          <w:sz w:val="28"/>
          <w:szCs w:val="28"/>
        </w:rPr>
      </w:pPr>
      <w:r w:rsidRPr="00F92581">
        <w:rPr>
          <w:sz w:val="28"/>
          <w:szCs w:val="28"/>
        </w:rPr>
        <w:t>принятия решений о заключении муниципальных контрактов, предметами которых являются выполнение работ, оказание услуг, длительность производственного цикла выполнения, оказания которых превышает срок действия утвержденных лимитов бюджетных обязательств.</w:t>
      </w:r>
    </w:p>
    <w:p w:rsidR="00C9791D" w:rsidRPr="00F92581" w:rsidRDefault="00C9791D" w:rsidP="00C9791D">
      <w:pPr>
        <w:widowControl w:val="0"/>
        <w:autoSpaceDE w:val="0"/>
        <w:autoSpaceDN w:val="0"/>
        <w:adjustRightInd w:val="0"/>
        <w:outlineLvl w:val="0"/>
        <w:rPr>
          <w:rFonts w:eastAsia="Calibri"/>
          <w:sz w:val="28"/>
          <w:szCs w:val="28"/>
          <w:lang w:eastAsia="en-US"/>
        </w:rPr>
      </w:pPr>
    </w:p>
    <w:p w:rsidR="00C9791D" w:rsidRPr="002F2523" w:rsidRDefault="00C9791D" w:rsidP="00C9791D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</w:t>
      </w:r>
      <w:r w:rsidRPr="002F2523">
        <w:rPr>
          <w:sz w:val="28"/>
          <w:szCs w:val="28"/>
        </w:rPr>
        <w:t>Настоящий Порядок определяет правила принятия решений о заключении муниципальных контрактов</w:t>
      </w:r>
      <w:r w:rsidRPr="002F2523">
        <w:rPr>
          <w:b/>
          <w:sz w:val="28"/>
          <w:szCs w:val="28"/>
        </w:rPr>
        <w:t xml:space="preserve"> </w:t>
      </w:r>
      <w:r w:rsidRPr="002F2523">
        <w:rPr>
          <w:sz w:val="28"/>
          <w:szCs w:val="28"/>
        </w:rPr>
        <w:t>предметами, которых являются выполнение работ, оказание услуг, длительность производственного цикла выполнения, оказания которых превышает срок действия утвержденных лимитов бюджетных обязательств.</w:t>
      </w:r>
    </w:p>
    <w:p w:rsidR="00C9791D" w:rsidRDefault="00C9791D" w:rsidP="00C9791D">
      <w:pPr>
        <w:spacing w:line="360" w:lineRule="exact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</w:t>
      </w:r>
      <w:proofErr w:type="gramStart"/>
      <w:r>
        <w:rPr>
          <w:sz w:val="28"/>
          <w:szCs w:val="28"/>
          <w:lang w:eastAsia="en-US"/>
        </w:rPr>
        <w:t>2.</w:t>
      </w:r>
      <w:r w:rsidRPr="002F2523">
        <w:rPr>
          <w:sz w:val="28"/>
          <w:szCs w:val="28"/>
          <w:lang w:eastAsia="en-US"/>
        </w:rPr>
        <w:t>Муниципальные контракты на выполнение работ, оказание услуг для обеспечения муниципальных нужд</w:t>
      </w:r>
      <w:r>
        <w:rPr>
          <w:sz w:val="28"/>
          <w:szCs w:val="28"/>
          <w:lang w:eastAsia="en-US"/>
        </w:rPr>
        <w:t xml:space="preserve"> администрации Андреевского сельсовета </w:t>
      </w:r>
      <w:r w:rsidRPr="002F2523">
        <w:rPr>
          <w:sz w:val="28"/>
          <w:szCs w:val="28"/>
          <w:lang w:eastAsia="en-US"/>
        </w:rPr>
        <w:t xml:space="preserve"> </w:t>
      </w:r>
      <w:proofErr w:type="spellStart"/>
      <w:r w:rsidRPr="002F2523">
        <w:rPr>
          <w:sz w:val="28"/>
          <w:szCs w:val="28"/>
          <w:lang w:eastAsia="en-US"/>
        </w:rPr>
        <w:t>Баганского</w:t>
      </w:r>
      <w:proofErr w:type="spellEnd"/>
      <w:r w:rsidRPr="002F2523">
        <w:rPr>
          <w:sz w:val="28"/>
          <w:szCs w:val="28"/>
          <w:lang w:eastAsia="en-US"/>
        </w:rPr>
        <w:t xml:space="preserve"> района Новосибирской области, длительность производственного цикла выполнения, оказания которых превышает срок действия утвержденных лимитов бюджетных обязательств (далее </w:t>
      </w:r>
      <w:r>
        <w:rPr>
          <w:sz w:val="28"/>
          <w:szCs w:val="28"/>
          <w:lang w:eastAsia="en-US"/>
        </w:rPr>
        <w:t xml:space="preserve">  </w:t>
      </w:r>
      <w:proofErr w:type="gramEnd"/>
    </w:p>
    <w:p w:rsidR="00C9791D" w:rsidRPr="002F2523" w:rsidRDefault="00C9791D" w:rsidP="00C9791D">
      <w:pPr>
        <w:spacing w:line="360" w:lineRule="exact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</w:t>
      </w:r>
      <w:r w:rsidRPr="002F2523">
        <w:rPr>
          <w:sz w:val="28"/>
          <w:szCs w:val="28"/>
          <w:lang w:eastAsia="en-US"/>
        </w:rPr>
        <w:t>– долгосрочные муниципальные контракты) могут заключаться на срок и в пределах средств, которые предусмотрены решением администрации</w:t>
      </w:r>
      <w:r>
        <w:rPr>
          <w:sz w:val="28"/>
          <w:szCs w:val="28"/>
          <w:lang w:eastAsia="en-US"/>
        </w:rPr>
        <w:t xml:space="preserve"> Андреевского сельсовета </w:t>
      </w:r>
      <w:r w:rsidRPr="002F2523">
        <w:rPr>
          <w:sz w:val="28"/>
          <w:szCs w:val="28"/>
          <w:lang w:eastAsia="en-US"/>
        </w:rPr>
        <w:t xml:space="preserve"> </w:t>
      </w:r>
      <w:proofErr w:type="spellStart"/>
      <w:r w:rsidRPr="002F2523">
        <w:rPr>
          <w:sz w:val="28"/>
          <w:szCs w:val="28"/>
          <w:lang w:eastAsia="en-US"/>
        </w:rPr>
        <w:t>Баганского</w:t>
      </w:r>
      <w:proofErr w:type="spellEnd"/>
      <w:r w:rsidRPr="002F2523">
        <w:rPr>
          <w:sz w:val="28"/>
          <w:szCs w:val="28"/>
          <w:lang w:eastAsia="en-US"/>
        </w:rPr>
        <w:t xml:space="preserve"> района Новосибирской области (далее – администрация), устанавливающим:</w:t>
      </w:r>
    </w:p>
    <w:p w:rsidR="00C9791D" w:rsidRPr="002F2523" w:rsidRDefault="00C9791D" w:rsidP="00C9791D">
      <w:pPr>
        <w:autoSpaceDE w:val="0"/>
        <w:autoSpaceDN w:val="0"/>
        <w:adjustRightInd w:val="0"/>
        <w:spacing w:line="360" w:lineRule="exact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</w:t>
      </w:r>
      <w:r w:rsidRPr="002F2523">
        <w:rPr>
          <w:sz w:val="28"/>
          <w:szCs w:val="28"/>
          <w:lang w:eastAsia="en-US"/>
        </w:rPr>
        <w:t>планируемые результаты выполнения работ, оказания услуг;</w:t>
      </w:r>
    </w:p>
    <w:p w:rsidR="00C9791D" w:rsidRPr="002F2523" w:rsidRDefault="00C9791D" w:rsidP="00C9791D">
      <w:pPr>
        <w:autoSpaceDE w:val="0"/>
        <w:autoSpaceDN w:val="0"/>
        <w:adjustRightInd w:val="0"/>
        <w:spacing w:line="360" w:lineRule="exact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</w:t>
      </w:r>
      <w:r w:rsidRPr="002F2523">
        <w:rPr>
          <w:sz w:val="28"/>
          <w:szCs w:val="28"/>
          <w:lang w:eastAsia="en-US"/>
        </w:rPr>
        <w:t>описание состава работ, услуг;</w:t>
      </w:r>
    </w:p>
    <w:p w:rsidR="00C9791D" w:rsidRPr="002F2523" w:rsidRDefault="00C9791D" w:rsidP="00C9791D">
      <w:pPr>
        <w:autoSpaceDE w:val="0"/>
        <w:autoSpaceDN w:val="0"/>
        <w:adjustRightInd w:val="0"/>
        <w:spacing w:line="360" w:lineRule="exact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</w:t>
      </w:r>
      <w:r w:rsidRPr="002F2523">
        <w:rPr>
          <w:sz w:val="28"/>
          <w:szCs w:val="28"/>
          <w:lang w:eastAsia="en-US"/>
        </w:rPr>
        <w:t>предельный срок выполнения работ, оказания услуг с учетом сроков, необходимых для определения подрядчиков, исполнителей;</w:t>
      </w:r>
    </w:p>
    <w:p w:rsidR="00C9791D" w:rsidRPr="002F2523" w:rsidRDefault="00C9791D" w:rsidP="00C9791D">
      <w:pPr>
        <w:autoSpaceDE w:val="0"/>
        <w:autoSpaceDN w:val="0"/>
        <w:adjustRightInd w:val="0"/>
        <w:spacing w:line="360" w:lineRule="exact"/>
        <w:jc w:val="both"/>
        <w:rPr>
          <w:bCs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</w:t>
      </w:r>
      <w:r w:rsidRPr="002F2523">
        <w:rPr>
          <w:sz w:val="28"/>
          <w:szCs w:val="28"/>
          <w:lang w:eastAsia="en-US"/>
        </w:rPr>
        <w:t>предельный объем средств на оплату долгосрочного муниципального контракта с разбивкой по годам.</w:t>
      </w:r>
      <w:r w:rsidRPr="002F2523">
        <w:rPr>
          <w:bCs/>
          <w:sz w:val="28"/>
          <w:szCs w:val="28"/>
          <w:lang w:eastAsia="en-US"/>
        </w:rPr>
        <w:t xml:space="preserve"> </w:t>
      </w:r>
    </w:p>
    <w:p w:rsidR="00C9791D" w:rsidRPr="002F2523" w:rsidRDefault="00C9791D" w:rsidP="00C9791D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3.</w:t>
      </w:r>
      <w:r w:rsidRPr="002F2523">
        <w:rPr>
          <w:color w:val="000000"/>
          <w:sz w:val="28"/>
          <w:szCs w:val="28"/>
        </w:rPr>
        <w:t>Решение администрации о заключении долгосрочного муниципального контракта принимается в форме распоряжения администрации.</w:t>
      </w:r>
    </w:p>
    <w:p w:rsidR="00C9791D" w:rsidRPr="002F2523" w:rsidRDefault="00C9791D" w:rsidP="00C9791D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2F2523">
        <w:rPr>
          <w:color w:val="000000"/>
          <w:sz w:val="28"/>
          <w:szCs w:val="28"/>
        </w:rPr>
        <w:t>4.</w:t>
      </w:r>
      <w:r w:rsidRPr="002F2523">
        <w:rPr>
          <w:bCs/>
          <w:sz w:val="28"/>
          <w:szCs w:val="28"/>
        </w:rPr>
        <w:t xml:space="preserve">Проект распоряжения </w:t>
      </w:r>
      <w:r w:rsidRPr="002F2523">
        <w:rPr>
          <w:color w:val="000000"/>
          <w:sz w:val="28"/>
          <w:szCs w:val="28"/>
        </w:rPr>
        <w:t xml:space="preserve">администрации </w:t>
      </w:r>
      <w:r w:rsidRPr="002F2523">
        <w:rPr>
          <w:bCs/>
          <w:sz w:val="28"/>
          <w:szCs w:val="28"/>
        </w:rPr>
        <w:t xml:space="preserve">о заключении долгосрочного муниципального контракта для обеспечения </w:t>
      </w:r>
      <w:r w:rsidRPr="002F2523">
        <w:rPr>
          <w:sz w:val="28"/>
          <w:szCs w:val="28"/>
          <w:lang w:eastAsia="en-US"/>
        </w:rPr>
        <w:t xml:space="preserve">муниципальных нужд </w:t>
      </w:r>
      <w:r>
        <w:rPr>
          <w:sz w:val="28"/>
          <w:szCs w:val="28"/>
          <w:lang w:eastAsia="en-US"/>
        </w:rPr>
        <w:t xml:space="preserve">администрации Андреевского сельсовета  </w:t>
      </w:r>
      <w:proofErr w:type="spellStart"/>
      <w:r w:rsidRPr="002F2523">
        <w:rPr>
          <w:sz w:val="28"/>
          <w:szCs w:val="28"/>
          <w:lang w:eastAsia="en-US"/>
        </w:rPr>
        <w:t>Баганского</w:t>
      </w:r>
      <w:proofErr w:type="spellEnd"/>
      <w:r w:rsidRPr="002F2523">
        <w:rPr>
          <w:sz w:val="28"/>
          <w:szCs w:val="28"/>
          <w:lang w:eastAsia="en-US"/>
        </w:rPr>
        <w:t xml:space="preserve"> района Новосибирской области</w:t>
      </w:r>
      <w:r w:rsidRPr="002F2523">
        <w:rPr>
          <w:bCs/>
          <w:sz w:val="28"/>
          <w:szCs w:val="28"/>
        </w:rPr>
        <w:t xml:space="preserve"> готовится выступающими муниципальными заказчиками</w:t>
      </w:r>
      <w:r>
        <w:rPr>
          <w:bCs/>
          <w:sz w:val="28"/>
          <w:szCs w:val="28"/>
        </w:rPr>
        <w:t>, организациями</w:t>
      </w:r>
      <w:r w:rsidRPr="002F2523">
        <w:rPr>
          <w:bCs/>
          <w:sz w:val="28"/>
          <w:szCs w:val="28"/>
        </w:rPr>
        <w:t xml:space="preserve"> администрации и в обязательном порядке подлежит согласованию </w:t>
      </w:r>
      <w:proofErr w:type="gramStart"/>
      <w:r w:rsidRPr="002F2523">
        <w:rPr>
          <w:bCs/>
          <w:sz w:val="28"/>
          <w:szCs w:val="28"/>
        </w:rPr>
        <w:t>с</w:t>
      </w:r>
      <w:proofErr w:type="gramEnd"/>
      <w:r w:rsidRPr="002F252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специалистом-бухгалтером администрации Андреевского сельсовета </w:t>
      </w:r>
      <w:proofErr w:type="spellStart"/>
      <w:r w:rsidRPr="002F2523">
        <w:rPr>
          <w:bCs/>
          <w:sz w:val="28"/>
          <w:szCs w:val="28"/>
        </w:rPr>
        <w:t>Баганского</w:t>
      </w:r>
      <w:proofErr w:type="spellEnd"/>
      <w:r w:rsidRPr="002F2523">
        <w:rPr>
          <w:bCs/>
          <w:sz w:val="28"/>
          <w:szCs w:val="28"/>
        </w:rPr>
        <w:t xml:space="preserve"> района Новосибирской области.</w:t>
      </w:r>
    </w:p>
    <w:p w:rsidR="00C9791D" w:rsidRDefault="00C9791D" w:rsidP="00C9791D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5.Специалист-бухглтер администрации Андреевского сельсовета </w:t>
      </w:r>
      <w:proofErr w:type="spellStart"/>
      <w:r w:rsidRPr="002F2523">
        <w:rPr>
          <w:bCs/>
          <w:sz w:val="28"/>
          <w:szCs w:val="28"/>
        </w:rPr>
        <w:t>Баганского</w:t>
      </w:r>
      <w:proofErr w:type="spellEnd"/>
      <w:r w:rsidRPr="002F2523">
        <w:rPr>
          <w:bCs/>
          <w:sz w:val="28"/>
          <w:szCs w:val="28"/>
        </w:rPr>
        <w:t xml:space="preserve"> района Новосибирской области </w:t>
      </w:r>
      <w:r w:rsidRPr="002F2523">
        <w:rPr>
          <w:color w:val="000000"/>
          <w:sz w:val="28"/>
          <w:szCs w:val="28"/>
        </w:rPr>
        <w:t xml:space="preserve">в срок, не превышающий 15 дней </w:t>
      </w:r>
      <w:proofErr w:type="gramStart"/>
      <w:r w:rsidRPr="002F2523">
        <w:rPr>
          <w:color w:val="000000"/>
          <w:sz w:val="28"/>
          <w:szCs w:val="28"/>
        </w:rPr>
        <w:t>с даты получения</w:t>
      </w:r>
      <w:proofErr w:type="gramEnd"/>
      <w:r w:rsidRPr="002F2523">
        <w:rPr>
          <w:color w:val="000000"/>
          <w:sz w:val="28"/>
          <w:szCs w:val="28"/>
        </w:rPr>
        <w:t xml:space="preserve"> проекта распоряжения администрации, согласовывает указанный проект при соблюдении следующих условий:</w:t>
      </w:r>
    </w:p>
    <w:p w:rsidR="00C9791D" w:rsidRDefault="00C9791D" w:rsidP="00C9791D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2F2523">
        <w:rPr>
          <w:color w:val="000000"/>
          <w:sz w:val="28"/>
          <w:szCs w:val="28"/>
        </w:rPr>
        <w:t xml:space="preserve">- </w:t>
      </w:r>
      <w:proofErr w:type="spellStart"/>
      <w:r w:rsidRPr="002F2523">
        <w:rPr>
          <w:color w:val="000000"/>
          <w:sz w:val="28"/>
          <w:szCs w:val="28"/>
        </w:rPr>
        <w:t>непревышение</w:t>
      </w:r>
      <w:proofErr w:type="spellEnd"/>
      <w:r w:rsidRPr="002F2523">
        <w:rPr>
          <w:color w:val="000000"/>
          <w:sz w:val="28"/>
          <w:szCs w:val="28"/>
        </w:rPr>
        <w:t xml:space="preserve"> предельного объема средств, предусматриваемых на оплату муниципального контракта в текущем финансовом году и плановом периоде, над объемом бюджетных ассигнований, предусмотренных местным бюджетом на соответствующий финансовый год и на плановый период;</w:t>
      </w:r>
      <w:r w:rsidRPr="002F2523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</w:t>
      </w:r>
      <w:r w:rsidRPr="002F2523">
        <w:rPr>
          <w:color w:val="000000"/>
          <w:sz w:val="28"/>
          <w:szCs w:val="28"/>
        </w:rPr>
        <w:t xml:space="preserve">- </w:t>
      </w:r>
      <w:proofErr w:type="spellStart"/>
      <w:proofErr w:type="gramStart"/>
      <w:r w:rsidRPr="002F2523">
        <w:rPr>
          <w:color w:val="000000"/>
          <w:sz w:val="28"/>
          <w:szCs w:val="28"/>
        </w:rPr>
        <w:t>непревышение</w:t>
      </w:r>
      <w:proofErr w:type="spellEnd"/>
      <w:r w:rsidRPr="002F2523">
        <w:rPr>
          <w:color w:val="000000"/>
          <w:sz w:val="28"/>
          <w:szCs w:val="28"/>
        </w:rPr>
        <w:t xml:space="preserve"> годового предельного объема средств, предусматриваемых на оплату муниципального контракта за пределами планового периода, над максимальным годовым объемом средств на оплату указанного муниципального контракта в пределах планового периода (в текущем финансовом году);</w:t>
      </w:r>
      <w:proofErr w:type="gramEnd"/>
    </w:p>
    <w:p w:rsidR="00C9791D" w:rsidRPr="002F2523" w:rsidRDefault="00C9791D" w:rsidP="00C9791D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- соответствие предлагаемого к заключению долгосрочного муниципального контракта для нужд администрации Андреевского сельсовета </w:t>
      </w:r>
      <w:proofErr w:type="spellStart"/>
      <w:r>
        <w:rPr>
          <w:color w:val="000000"/>
          <w:sz w:val="28"/>
          <w:szCs w:val="28"/>
        </w:rPr>
        <w:t>Баганского</w:t>
      </w:r>
      <w:proofErr w:type="spellEnd"/>
      <w:r>
        <w:rPr>
          <w:color w:val="000000"/>
          <w:sz w:val="28"/>
          <w:szCs w:val="28"/>
        </w:rPr>
        <w:t xml:space="preserve"> района Новосибирской области реестру расходных обязательств администрации Андреевского сельсовета </w:t>
      </w:r>
      <w:proofErr w:type="spellStart"/>
      <w:r>
        <w:rPr>
          <w:color w:val="000000"/>
          <w:sz w:val="28"/>
          <w:szCs w:val="28"/>
        </w:rPr>
        <w:t>Баганского</w:t>
      </w:r>
      <w:proofErr w:type="spellEnd"/>
      <w:r>
        <w:rPr>
          <w:color w:val="000000"/>
          <w:sz w:val="28"/>
          <w:szCs w:val="28"/>
        </w:rPr>
        <w:t xml:space="preserve"> района Новосибирской области.</w:t>
      </w:r>
    </w:p>
    <w:p w:rsidR="00C9791D" w:rsidRPr="002F2523" w:rsidRDefault="00C9791D" w:rsidP="00C9791D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hyperlink r:id="rId5" w:history="1">
        <w:r w:rsidRPr="002F2523">
          <w:rPr>
            <w:sz w:val="28"/>
            <w:szCs w:val="28"/>
          </w:rPr>
          <w:t>6</w:t>
        </w:r>
      </w:hyperlink>
      <w:r>
        <w:rPr>
          <w:sz w:val="28"/>
          <w:szCs w:val="28"/>
        </w:rPr>
        <w:t>.</w:t>
      </w:r>
      <w:r w:rsidRPr="002F2523">
        <w:rPr>
          <w:sz w:val="28"/>
          <w:szCs w:val="28"/>
        </w:rPr>
        <w:t xml:space="preserve">Проект распоряжения администрации, согласованный </w:t>
      </w:r>
      <w:proofErr w:type="gramStart"/>
      <w:r w:rsidRPr="002F2523">
        <w:rPr>
          <w:sz w:val="28"/>
          <w:szCs w:val="28"/>
        </w:rPr>
        <w:t>с</w:t>
      </w:r>
      <w:proofErr w:type="gramEnd"/>
      <w:r w:rsidRPr="002F25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специалистом-бухгалтером администрации Андреевского сельсовета </w:t>
      </w:r>
      <w:proofErr w:type="spellStart"/>
      <w:r w:rsidRPr="002F2523">
        <w:rPr>
          <w:bCs/>
          <w:sz w:val="28"/>
          <w:szCs w:val="28"/>
        </w:rPr>
        <w:t>Баганского</w:t>
      </w:r>
      <w:proofErr w:type="spellEnd"/>
      <w:r w:rsidRPr="002F2523">
        <w:rPr>
          <w:bCs/>
          <w:sz w:val="28"/>
          <w:szCs w:val="28"/>
        </w:rPr>
        <w:t xml:space="preserve"> района Новосибирской области</w:t>
      </w:r>
      <w:r w:rsidRPr="002F2523">
        <w:rPr>
          <w:sz w:val="28"/>
          <w:szCs w:val="28"/>
        </w:rPr>
        <w:t>, представляется в администрацию в порядке, установленном регламентом администрации.</w:t>
      </w:r>
    </w:p>
    <w:p w:rsidR="00C9791D" w:rsidRPr="002F2523" w:rsidRDefault="00C9791D" w:rsidP="00C9791D">
      <w:pPr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hyperlink r:id="rId6" w:history="1">
        <w:r w:rsidRPr="002F2523">
          <w:rPr>
            <w:sz w:val="28"/>
            <w:szCs w:val="28"/>
          </w:rPr>
          <w:t>7</w:t>
        </w:r>
      </w:hyperlink>
      <w:r>
        <w:rPr>
          <w:sz w:val="28"/>
          <w:szCs w:val="28"/>
        </w:rPr>
        <w:t>.</w:t>
      </w:r>
      <w:r w:rsidRPr="002F2523">
        <w:rPr>
          <w:sz w:val="28"/>
          <w:szCs w:val="28"/>
        </w:rPr>
        <w:t xml:space="preserve">Заключение долгосрочных муниципальных контрактов для муниципальных нужд </w:t>
      </w:r>
      <w:r>
        <w:rPr>
          <w:sz w:val="28"/>
          <w:szCs w:val="28"/>
        </w:rPr>
        <w:t xml:space="preserve">администрации Андреевского сельсовета </w:t>
      </w:r>
      <w:proofErr w:type="spellStart"/>
      <w:r w:rsidRPr="002F2523">
        <w:rPr>
          <w:sz w:val="28"/>
          <w:szCs w:val="28"/>
          <w:lang w:eastAsia="en-US"/>
        </w:rPr>
        <w:t>Баганского</w:t>
      </w:r>
      <w:proofErr w:type="spellEnd"/>
      <w:r w:rsidRPr="002F2523">
        <w:rPr>
          <w:sz w:val="28"/>
          <w:szCs w:val="28"/>
          <w:lang w:eastAsia="en-US"/>
        </w:rPr>
        <w:t xml:space="preserve"> района Новосибирской области</w:t>
      </w:r>
      <w:r w:rsidRPr="002F2523">
        <w:rPr>
          <w:sz w:val="28"/>
          <w:szCs w:val="28"/>
        </w:rPr>
        <w:t xml:space="preserve"> осуществляется по результатам размещения заказов в порядке, предусмотренном Федеральным </w:t>
      </w:r>
      <w:hyperlink r:id="rId7" w:history="1">
        <w:r w:rsidRPr="002F2523">
          <w:rPr>
            <w:sz w:val="28"/>
            <w:szCs w:val="28"/>
          </w:rPr>
          <w:t>законом</w:t>
        </w:r>
      </w:hyperlink>
      <w:r w:rsidRPr="002F2523">
        <w:rPr>
          <w:sz w:val="28"/>
          <w:szCs w:val="28"/>
        </w:rPr>
        <w:t xml:space="preserve">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1A0DF8" w:rsidRDefault="001A0DF8">
      <w:bookmarkStart w:id="0" w:name="_GoBack"/>
      <w:bookmarkEnd w:id="0"/>
    </w:p>
    <w:sectPr w:rsidR="001A0D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BAB"/>
    <w:rsid w:val="001A0DF8"/>
    <w:rsid w:val="00417BAB"/>
    <w:rsid w:val="00C97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9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9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D2CA76968AD9D480A037DA455434C9999631C93A1BA219EFB6A026C3Fq8IE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D2CA76968AD9D480A0363A9432F1296996C4A96AEBA22CFA235593168871A758BF53D632B4DBBD9079827q2I6I" TargetMode="External"/><Relationship Id="rId5" Type="http://schemas.openxmlformats.org/officeDocument/2006/relationships/hyperlink" Target="consultantplus://offline/ref=BD2CA76968AD9D480A0363A9432F1296996C4A96AEBA22CFA235593168871A758BF53D632B4DBBD9079827q2I6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854</Words>
  <Characters>4874</Characters>
  <Application>Microsoft Office Word</Application>
  <DocSecurity>0</DocSecurity>
  <Lines>40</Lines>
  <Paragraphs>11</Paragraphs>
  <ScaleCrop>false</ScaleCrop>
  <Company/>
  <LinksUpToDate>false</LinksUpToDate>
  <CharactersWithSpaces>5717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2</cp:revision>
  <dcterms:created xsi:type="dcterms:W3CDTF">2016-02-03T03:23:00Z</dcterms:created>
  <dcterms:modified xsi:type="dcterms:W3CDTF">2016-02-03T03:23:00Z</dcterms:modified>
</cp:coreProperties>
</file>