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A6" w:rsidRDefault="008471A6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957813" w:rsidRPr="00837342">
        <w:rPr>
          <w:rFonts w:ascii="Times New Roman" w:hAnsi="Times New Roman"/>
          <w:b/>
          <w:sz w:val="28"/>
          <w:szCs w:val="28"/>
        </w:rPr>
        <w:t xml:space="preserve"> </w:t>
      </w:r>
    </w:p>
    <w:p w:rsidR="00957813" w:rsidRPr="00837342" w:rsidRDefault="008471A6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957813" w:rsidRPr="00837342" w:rsidRDefault="008471A6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957813" w:rsidRPr="00837342" w:rsidRDefault="008471A6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57813" w:rsidRPr="00837342" w:rsidRDefault="00957813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813" w:rsidRPr="00837342" w:rsidRDefault="00957813" w:rsidP="009578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7342">
        <w:rPr>
          <w:rFonts w:ascii="Times New Roman" w:hAnsi="Times New Roman"/>
          <w:b/>
          <w:sz w:val="28"/>
          <w:szCs w:val="28"/>
        </w:rPr>
        <w:t>ПОСТАНОВЛЕНИЕ</w:t>
      </w: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D111ED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</w:t>
      </w:r>
      <w:r w:rsidR="008471A6">
        <w:rPr>
          <w:rFonts w:ascii="Times New Roman" w:hAnsi="Times New Roman"/>
          <w:sz w:val="28"/>
          <w:szCs w:val="28"/>
        </w:rPr>
        <w:t xml:space="preserve">.2015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471A6">
        <w:rPr>
          <w:rFonts w:ascii="Times New Roman" w:hAnsi="Times New Roman"/>
          <w:sz w:val="28"/>
          <w:szCs w:val="28"/>
        </w:rPr>
        <w:t xml:space="preserve">           №</w:t>
      </w:r>
      <w:r>
        <w:rPr>
          <w:rFonts w:ascii="Times New Roman" w:hAnsi="Times New Roman"/>
          <w:sz w:val="28"/>
          <w:szCs w:val="28"/>
        </w:rPr>
        <w:t xml:space="preserve"> 101</w:t>
      </w:r>
      <w:r w:rsidR="008471A6">
        <w:rPr>
          <w:rFonts w:ascii="Times New Roman" w:hAnsi="Times New Roman"/>
          <w:sz w:val="28"/>
          <w:szCs w:val="28"/>
        </w:rPr>
        <w:t xml:space="preserve"> </w:t>
      </w: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6CF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957813" w:rsidRPr="00957813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6CF5">
        <w:rPr>
          <w:rFonts w:ascii="Times New Roman" w:hAnsi="Times New Roman"/>
          <w:bCs/>
          <w:sz w:val="28"/>
          <w:szCs w:val="28"/>
        </w:rPr>
        <w:t>предост</w:t>
      </w:r>
      <w:r>
        <w:rPr>
          <w:rFonts w:ascii="Times New Roman" w:hAnsi="Times New Roman"/>
          <w:bCs/>
          <w:sz w:val="28"/>
          <w:szCs w:val="28"/>
        </w:rPr>
        <w:t>авления муниципальной услуги по предоставлению на условно разрешеный вид использования земельного участка</w:t>
      </w: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Default="00957813" w:rsidP="0095781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603DC9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Pr="00E811FC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E811FC">
          <w:rPr>
            <w:rFonts w:ascii="Times New Roman" w:hAnsi="Times New Roman"/>
            <w:sz w:val="28"/>
            <w:szCs w:val="28"/>
          </w:rPr>
          <w:t>законом</w:t>
        </w:r>
      </w:hyperlink>
      <w:r w:rsidRPr="00E811FC">
        <w:rPr>
          <w:rFonts w:ascii="Times New Roman" w:hAnsi="Times New Roman"/>
          <w:sz w:val="28"/>
          <w:szCs w:val="28"/>
        </w:rPr>
        <w:t xml:space="preserve"> от 27.</w:t>
      </w:r>
      <w:r w:rsidRPr="00603DC9">
        <w:rPr>
          <w:rFonts w:ascii="Times New Roman" w:hAnsi="Times New Roman"/>
          <w:sz w:val="28"/>
          <w:szCs w:val="28"/>
        </w:rPr>
        <w:t xml:space="preserve">07.2010 </w:t>
      </w:r>
      <w:r>
        <w:rPr>
          <w:rFonts w:ascii="Times New Roman" w:hAnsi="Times New Roman"/>
          <w:sz w:val="28"/>
          <w:szCs w:val="28"/>
        </w:rPr>
        <w:t>№</w:t>
      </w:r>
      <w:r w:rsidRPr="00603DC9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03DC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957813" w:rsidRPr="00A46CF5" w:rsidRDefault="00957813" w:rsidP="009578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6CF5">
        <w:rPr>
          <w:rFonts w:ascii="Times New Roman" w:hAnsi="Times New Roman"/>
          <w:sz w:val="28"/>
          <w:szCs w:val="28"/>
        </w:rPr>
        <w:t xml:space="preserve">      ПОСТАНОВЛЯЮ:</w:t>
      </w:r>
    </w:p>
    <w:p w:rsidR="00957813" w:rsidRPr="00957813" w:rsidRDefault="00957813" w:rsidP="009578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71A6">
        <w:rPr>
          <w:rFonts w:ascii="Times New Roman" w:hAnsi="Times New Roman"/>
          <w:sz w:val="28"/>
          <w:szCs w:val="28"/>
        </w:rPr>
        <w:t>1.Утвердить административный регламент</w:t>
      </w:r>
      <w:r w:rsidRPr="00A46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  </w:t>
      </w:r>
      <w:r w:rsidRPr="00A46CF5">
        <w:rPr>
          <w:rFonts w:ascii="Times New Roman" w:hAnsi="Times New Roman"/>
          <w:bCs/>
          <w:sz w:val="28"/>
          <w:szCs w:val="28"/>
        </w:rPr>
        <w:t xml:space="preserve">муниципальной услуги по </w:t>
      </w:r>
      <w:r>
        <w:rPr>
          <w:rFonts w:ascii="Times New Roman" w:hAnsi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/>
          <w:bCs/>
          <w:sz w:val="28"/>
          <w:szCs w:val="28"/>
        </w:rPr>
        <w:t>на условно разрешеный вид использования земельного участка</w:t>
      </w:r>
      <w:r w:rsidR="006B429F">
        <w:rPr>
          <w:rFonts w:ascii="Times New Roman" w:hAnsi="Times New Roman"/>
          <w:bCs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957813" w:rsidRPr="00A46CF5" w:rsidRDefault="00957813" w:rsidP="009578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4E44">
        <w:rPr>
          <w:rFonts w:ascii="Times New Roman" w:hAnsi="Times New Roman"/>
          <w:sz w:val="28"/>
          <w:szCs w:val="28"/>
        </w:rPr>
        <w:t>2.</w:t>
      </w:r>
      <w:r w:rsidR="008471A6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Pr="00A46CF5">
        <w:rPr>
          <w:rFonts w:ascii="Times New Roman" w:hAnsi="Times New Roman"/>
          <w:sz w:val="28"/>
          <w:szCs w:val="28"/>
        </w:rPr>
        <w:t>.</w:t>
      </w:r>
    </w:p>
    <w:p w:rsidR="00957813" w:rsidRPr="00A46CF5" w:rsidRDefault="00957813" w:rsidP="009578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46CF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6C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CF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57813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1ED" w:rsidRDefault="00D111ED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8471A6" w:rsidP="009578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</w:t>
      </w:r>
      <w:r w:rsidR="00957813" w:rsidRPr="00A46CF5">
        <w:rPr>
          <w:rFonts w:ascii="Times New Roman" w:hAnsi="Times New Roman"/>
          <w:sz w:val="28"/>
          <w:szCs w:val="28"/>
        </w:rPr>
        <w:t xml:space="preserve">вского сельсовета                        </w:t>
      </w:r>
      <w:r w:rsidR="00957813">
        <w:rPr>
          <w:rFonts w:ascii="Times New Roman" w:hAnsi="Times New Roman"/>
          <w:sz w:val="28"/>
          <w:szCs w:val="28"/>
        </w:rPr>
        <w:t xml:space="preserve">                       </w:t>
      </w:r>
    </w:p>
    <w:p w:rsidR="00957813" w:rsidRPr="00A46CF5" w:rsidRDefault="00957813" w:rsidP="00957813">
      <w:pPr>
        <w:pStyle w:val="a3"/>
        <w:rPr>
          <w:rFonts w:ascii="Times New Roman" w:hAnsi="Times New Roman"/>
          <w:sz w:val="28"/>
          <w:szCs w:val="28"/>
        </w:rPr>
      </w:pPr>
      <w:r w:rsidRPr="00A46CF5">
        <w:rPr>
          <w:rFonts w:ascii="Times New Roman" w:hAnsi="Times New Roman"/>
          <w:sz w:val="28"/>
          <w:szCs w:val="28"/>
        </w:rPr>
        <w:t>Баганского района</w:t>
      </w:r>
      <w:r w:rsidR="008471A6">
        <w:rPr>
          <w:rFonts w:ascii="Times New Roman" w:hAnsi="Times New Roman"/>
          <w:sz w:val="28"/>
          <w:szCs w:val="28"/>
        </w:rPr>
        <w:t xml:space="preserve"> </w:t>
      </w:r>
      <w:r w:rsidRPr="00A46CF5">
        <w:rPr>
          <w:rFonts w:ascii="Times New Roman" w:hAnsi="Times New Roman"/>
          <w:sz w:val="28"/>
          <w:szCs w:val="28"/>
        </w:rPr>
        <w:t>Новосибирской области</w:t>
      </w:r>
      <w:r w:rsidR="008471A6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8471A6">
        <w:rPr>
          <w:rFonts w:ascii="Times New Roman" w:hAnsi="Times New Roman"/>
          <w:sz w:val="28"/>
          <w:szCs w:val="28"/>
        </w:rPr>
        <w:t>С.Г.Баранников</w:t>
      </w:r>
      <w:proofErr w:type="spellEnd"/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A46CF5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Default="00957813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71A6" w:rsidRDefault="008471A6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71A6" w:rsidRDefault="008471A6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71A6" w:rsidRDefault="008471A6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1406" w:rsidRDefault="00451406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1ED" w:rsidRDefault="00D111ED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1ED" w:rsidRDefault="00D111ED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11ED" w:rsidRPr="00A46CF5" w:rsidRDefault="00D111ED" w:rsidP="009578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7813" w:rsidRPr="00837342" w:rsidRDefault="008471A6" w:rsidP="0095781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Капустина Наталья Михайловна</w:t>
      </w:r>
    </w:p>
    <w:p w:rsidR="00957813" w:rsidRPr="00837342" w:rsidRDefault="00511412" w:rsidP="0095781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35-523</w:t>
      </w:r>
    </w:p>
    <w:p w:rsidR="006B429F" w:rsidRDefault="006B429F" w:rsidP="0095781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E813E3" w:rsidRPr="00E813E3" w:rsidRDefault="006B429F" w:rsidP="0095781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813E3" w:rsidRPr="00E813E3" w:rsidRDefault="006B429F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57813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E813E3" w:rsidRPr="00E81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813" w:rsidRDefault="004308CF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471A6">
        <w:rPr>
          <w:rFonts w:ascii="Times New Roman" w:hAnsi="Times New Roman" w:cs="Times New Roman"/>
          <w:bCs/>
          <w:sz w:val="28"/>
          <w:szCs w:val="28"/>
        </w:rPr>
        <w:t>дминистрации Андрее</w:t>
      </w:r>
      <w:r w:rsidR="00957813">
        <w:rPr>
          <w:rFonts w:ascii="Times New Roman" w:hAnsi="Times New Roman" w:cs="Times New Roman"/>
          <w:bCs/>
          <w:sz w:val="28"/>
          <w:szCs w:val="28"/>
        </w:rPr>
        <w:t>вского сельсовета</w:t>
      </w:r>
    </w:p>
    <w:p w:rsidR="00E813E3" w:rsidRPr="00E813E3" w:rsidRDefault="00957813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Баганского района</w:t>
      </w:r>
      <w:r w:rsidR="00E813E3" w:rsidRPr="00E813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3E3" w:rsidRPr="00E813E3" w:rsidRDefault="00E813E3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13E3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E813E3" w:rsidRPr="00E813E3" w:rsidRDefault="008471A6" w:rsidP="00E813E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11ED">
        <w:rPr>
          <w:rFonts w:ascii="Times New Roman" w:hAnsi="Times New Roman" w:cs="Times New Roman"/>
          <w:bCs/>
          <w:sz w:val="28"/>
          <w:szCs w:val="28"/>
        </w:rPr>
        <w:t>16.11</w:t>
      </w:r>
      <w:r w:rsidR="00957813">
        <w:rPr>
          <w:rFonts w:ascii="Times New Roman" w:hAnsi="Times New Roman" w:cs="Times New Roman"/>
          <w:bCs/>
          <w:sz w:val="28"/>
          <w:szCs w:val="28"/>
        </w:rPr>
        <w:t>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111ED">
        <w:rPr>
          <w:rFonts w:ascii="Times New Roman" w:hAnsi="Times New Roman" w:cs="Times New Roman"/>
          <w:bCs/>
          <w:sz w:val="28"/>
          <w:szCs w:val="28"/>
        </w:rPr>
        <w:t xml:space="preserve"> 101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3E3" w:rsidRPr="00E813E3" w:rsidRDefault="00E813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D62" w:rsidRPr="00FA7ED4" w:rsidRDefault="00626B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РАЗРЕШЕНИЯ НА УСЛОВНО РАЗРЕШЕННЫЙ ВИД ИСПОЛЬЗОВАНИЯ </w:t>
      </w:r>
      <w:r w:rsidR="0013464A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452D62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1.1.</w:t>
      </w:r>
      <w:r w:rsidR="006B639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разрешения на условно разрешенный вид и</w:t>
      </w:r>
      <w:r w:rsidR="00DD1F5A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Pr="00FA7ED4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соответствии с </w:t>
      </w:r>
      <w:r w:rsidR="00DE0F41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C02F8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C02F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2F8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A43E9" w:rsidRPr="00C02F84">
        <w:rPr>
          <w:rFonts w:ascii="Times New Roman" w:hAnsi="Times New Roman" w:cs="Times New Roman"/>
          <w:sz w:val="28"/>
          <w:szCs w:val="28"/>
        </w:rPr>
        <w:t>№ </w:t>
      </w:r>
      <w:r w:rsidRPr="00C02F84">
        <w:rPr>
          <w:rFonts w:ascii="Times New Roman" w:hAnsi="Times New Roman" w:cs="Times New Roman"/>
          <w:sz w:val="28"/>
          <w:szCs w:val="28"/>
        </w:rPr>
        <w:t xml:space="preserve">210-ФЗ </w:t>
      </w:r>
      <w:r w:rsidR="00FA43E9" w:rsidRPr="00C02F84">
        <w:rPr>
          <w:rFonts w:ascii="Times New Roman" w:hAnsi="Times New Roman" w:cs="Times New Roman"/>
          <w:sz w:val="28"/>
          <w:szCs w:val="28"/>
        </w:rPr>
        <w:t>«</w:t>
      </w:r>
      <w:r w:rsidRPr="00C02F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Pr="00FA7ED4">
        <w:rPr>
          <w:rFonts w:ascii="Times New Roman" w:hAnsi="Times New Roman" w:cs="Times New Roman"/>
          <w:sz w:val="28"/>
          <w:szCs w:val="28"/>
        </w:rPr>
        <w:t>услуг</w:t>
      </w:r>
      <w:r w:rsidR="00FA43E9">
        <w:rPr>
          <w:rFonts w:ascii="Times New Roman" w:hAnsi="Times New Roman" w:cs="Times New Roman"/>
          <w:sz w:val="28"/>
          <w:szCs w:val="28"/>
        </w:rPr>
        <w:t>»</w:t>
      </w:r>
      <w:r w:rsidRPr="00FA43E9">
        <w:rPr>
          <w:rFonts w:ascii="Times New Roman" w:hAnsi="Times New Roman" w:cs="Times New Roman"/>
          <w:i/>
          <w:sz w:val="28"/>
          <w:szCs w:val="28"/>
        </w:rPr>
        <w:t>.</w:t>
      </w:r>
    </w:p>
    <w:p w:rsidR="00452D62" w:rsidRPr="00FA7ED4" w:rsidRDefault="004308CF" w:rsidP="009578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2D62" w:rsidRPr="00FA7ED4">
        <w:rPr>
          <w:rFonts w:ascii="Times New Roman" w:hAnsi="Times New Roman"/>
          <w:sz w:val="28"/>
          <w:szCs w:val="28"/>
        </w:rPr>
        <w:t>1.2.</w:t>
      </w:r>
      <w:r w:rsidR="005A345A">
        <w:rPr>
          <w:rFonts w:ascii="Times New Roman" w:hAnsi="Times New Roman"/>
          <w:sz w:val="28"/>
          <w:szCs w:val="28"/>
        </w:rPr>
        <w:t> </w:t>
      </w:r>
      <w:proofErr w:type="gramStart"/>
      <w:r w:rsidR="00452D62" w:rsidRPr="00FA7ED4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(далее - муниципальная услуга), в том числе в электронной форме с использованием федеральной государственной информационной системы </w:t>
      </w:r>
      <w:r w:rsidR="005A345A">
        <w:rPr>
          <w:rFonts w:ascii="Times New Roman" w:hAnsi="Times New Roman"/>
          <w:sz w:val="28"/>
          <w:szCs w:val="28"/>
        </w:rPr>
        <w:t>«</w:t>
      </w:r>
      <w:r w:rsidR="00452D62" w:rsidRPr="00FA7ED4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5A345A">
        <w:rPr>
          <w:rFonts w:ascii="Times New Roman" w:hAnsi="Times New Roman"/>
          <w:sz w:val="28"/>
          <w:szCs w:val="28"/>
        </w:rPr>
        <w:t>»</w:t>
      </w:r>
      <w:r w:rsidR="00452D62" w:rsidRPr="00FA7ED4">
        <w:rPr>
          <w:rFonts w:ascii="Times New Roman" w:hAnsi="Times New Roman"/>
          <w:sz w:val="28"/>
          <w:szCs w:val="28"/>
        </w:rPr>
        <w:t xml:space="preserve">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защитеперсональных</w:t>
      </w:r>
      <w:proofErr w:type="gramEnd"/>
      <w:r w:rsidR="00452D62" w:rsidRPr="00FA7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D62" w:rsidRPr="00FA7ED4">
        <w:rPr>
          <w:rFonts w:ascii="Times New Roman" w:hAnsi="Times New Roman"/>
          <w:sz w:val="28"/>
          <w:szCs w:val="28"/>
        </w:rPr>
        <w:t xml:space="preserve">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</w:t>
      </w:r>
      <w:r w:rsidR="00506B89">
        <w:rPr>
          <w:rFonts w:ascii="Times New Roman" w:hAnsi="Times New Roman"/>
          <w:sz w:val="28"/>
          <w:szCs w:val="28"/>
        </w:rPr>
        <w:t>Андрее</w:t>
      </w:r>
      <w:r w:rsidR="0095781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/>
          <w:sz w:val="28"/>
          <w:szCs w:val="28"/>
        </w:rPr>
        <w:t>, предоставляющей муниципа</w:t>
      </w:r>
      <w:r w:rsidR="00957813">
        <w:rPr>
          <w:rFonts w:ascii="Times New Roman" w:hAnsi="Times New Roman"/>
          <w:sz w:val="28"/>
          <w:szCs w:val="28"/>
        </w:rPr>
        <w:t xml:space="preserve">льную услугу, специалиста </w:t>
      </w:r>
      <w:r w:rsidR="00957813">
        <w:rPr>
          <w:rFonts w:ascii="Times New Roman" w:hAnsi="Times New Roman"/>
          <w:bCs/>
          <w:sz w:val="28"/>
          <w:szCs w:val="28"/>
        </w:rPr>
        <w:t xml:space="preserve">на условно разрешеный вид использования земельного участка </w:t>
      </w:r>
      <w:r w:rsidR="00452D62" w:rsidRPr="00FA7ED4">
        <w:rPr>
          <w:rFonts w:ascii="Times New Roman" w:hAnsi="Times New Roman"/>
          <w:sz w:val="28"/>
          <w:szCs w:val="28"/>
        </w:rPr>
        <w:t>при предоставлении муниципальной услуги.</w:t>
      </w:r>
      <w:proofErr w:type="gramEnd"/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(далее - заявитель).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>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предоставление разрешения на условно разрешенный вид использования земельного участка (далее - разрешение </w:t>
      </w:r>
      <w:r w:rsidR="00452D62" w:rsidRPr="00FA7ED4">
        <w:rPr>
          <w:rFonts w:ascii="Times New Roman" w:hAnsi="Times New Roman" w:cs="Times New Roman"/>
          <w:sz w:val="28"/>
          <w:szCs w:val="28"/>
        </w:rPr>
        <w:lastRenderedPageBreak/>
        <w:t>на условно разрешенный вид использования).</w:t>
      </w:r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Муниципальная</w:t>
      </w:r>
      <w:r w:rsidR="00EC1D6E">
        <w:rPr>
          <w:rFonts w:ascii="Times New Roman" w:hAnsi="Times New Roman" w:cs="Times New Roman"/>
          <w:sz w:val="28"/>
          <w:szCs w:val="28"/>
        </w:rPr>
        <w:t> </w:t>
      </w:r>
      <w:r w:rsidR="00452D62" w:rsidRPr="00FA7ED4">
        <w:rPr>
          <w:rFonts w:ascii="Times New Roman" w:hAnsi="Times New Roman" w:cs="Times New Roman"/>
          <w:sz w:val="28"/>
          <w:szCs w:val="28"/>
        </w:rPr>
        <w:t>услуга</w:t>
      </w:r>
      <w:r w:rsidR="00EC1D6E">
        <w:rPr>
          <w:rFonts w:ascii="Times New Roman" w:hAnsi="Times New Roman" w:cs="Times New Roman"/>
          <w:sz w:val="28"/>
          <w:szCs w:val="28"/>
        </w:rPr>
        <w:t> </w:t>
      </w:r>
      <w:r w:rsidR="00452D62" w:rsidRPr="00FA7ED4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Start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431F" w:rsidRPr="00603DC9" w:rsidRDefault="00452D62" w:rsidP="0001431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Процедура предоставления муни</w:t>
      </w:r>
      <w:r w:rsidR="0001431F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администрацией </w:t>
      </w:r>
      <w:r w:rsidR="0001431F" w:rsidRPr="0001431F">
        <w:rPr>
          <w:rFonts w:ascii="Times New Roman" w:hAnsi="Times New Roman"/>
          <w:sz w:val="28"/>
          <w:szCs w:val="28"/>
        </w:rPr>
        <w:t xml:space="preserve"> </w:t>
      </w:r>
      <w:r w:rsidR="00506B89">
        <w:rPr>
          <w:rFonts w:ascii="Times New Roman" w:hAnsi="Times New Roman"/>
          <w:sz w:val="28"/>
          <w:szCs w:val="28"/>
        </w:rPr>
        <w:t>Андреевского сельсовета</w:t>
      </w:r>
      <w:r w:rsidR="0001431F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области.</w:t>
      </w:r>
      <w:r w:rsidRPr="00FA7ED4">
        <w:rPr>
          <w:rFonts w:ascii="Times New Roman" w:hAnsi="Times New Roman" w:cs="Times New Roman"/>
          <w:sz w:val="28"/>
          <w:szCs w:val="28"/>
        </w:rPr>
        <w:t xml:space="preserve"> В процедуре предоставления муниципальной услуги участвует комиссия по подготовке проекта правил землепользования и застройки </w:t>
      </w:r>
      <w:r w:rsidR="00213505">
        <w:rPr>
          <w:rFonts w:ascii="Times New Roman" w:hAnsi="Times New Roman" w:cs="Times New Roman"/>
          <w:sz w:val="28"/>
          <w:szCs w:val="28"/>
        </w:rPr>
        <w:t xml:space="preserve"> </w:t>
      </w:r>
      <w:r w:rsidR="00506B89">
        <w:rPr>
          <w:rFonts w:ascii="Times New Roman" w:hAnsi="Times New Roman"/>
          <w:sz w:val="28"/>
          <w:szCs w:val="28"/>
        </w:rPr>
        <w:t>Андрее</w:t>
      </w:r>
      <w:r w:rsidR="0001431F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</w:p>
    <w:p w:rsidR="00452D62" w:rsidRPr="0001431F" w:rsidRDefault="0001431F" w:rsidP="0001431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05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5333FD" w:rsidRPr="00B15409" w:rsidRDefault="0001431F" w:rsidP="005333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6B89">
        <w:rPr>
          <w:rFonts w:ascii="Times New Roman" w:hAnsi="Times New Roman"/>
          <w:sz w:val="28"/>
          <w:szCs w:val="28"/>
        </w:rPr>
        <w:t>2.3. Место нахождения  Андрее</w:t>
      </w:r>
      <w:r w:rsidR="005333FD" w:rsidRPr="00B1540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области:</w:t>
      </w:r>
    </w:p>
    <w:p w:rsidR="005333FD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юридиче</w:t>
      </w:r>
      <w:r w:rsidR="00506B89">
        <w:rPr>
          <w:rFonts w:ascii="Times New Roman" w:hAnsi="Times New Roman"/>
          <w:sz w:val="28"/>
          <w:szCs w:val="28"/>
        </w:rPr>
        <w:t>ский и фактический адрес: 632791</w:t>
      </w:r>
      <w:r w:rsidRPr="00B15409">
        <w:rPr>
          <w:rFonts w:ascii="Times New Roman" w:hAnsi="Times New Roman"/>
          <w:sz w:val="28"/>
          <w:szCs w:val="28"/>
        </w:rPr>
        <w:t xml:space="preserve"> Новосибирская о</w:t>
      </w:r>
      <w:r w:rsidR="00506B89">
        <w:rPr>
          <w:rFonts w:ascii="Times New Roman" w:hAnsi="Times New Roman"/>
          <w:sz w:val="28"/>
          <w:szCs w:val="28"/>
        </w:rPr>
        <w:t xml:space="preserve">бласть, Баганский район </w:t>
      </w:r>
      <w:proofErr w:type="spellStart"/>
      <w:r w:rsidR="00506B89">
        <w:rPr>
          <w:rFonts w:ascii="Times New Roman" w:hAnsi="Times New Roman"/>
          <w:sz w:val="28"/>
          <w:szCs w:val="28"/>
        </w:rPr>
        <w:t>с</w:t>
      </w:r>
      <w:proofErr w:type="gramStart"/>
      <w:r w:rsidR="00506B89">
        <w:rPr>
          <w:rFonts w:ascii="Times New Roman" w:hAnsi="Times New Roman"/>
          <w:sz w:val="28"/>
          <w:szCs w:val="28"/>
        </w:rPr>
        <w:t>.А</w:t>
      </w:r>
      <w:proofErr w:type="gramEnd"/>
      <w:r w:rsidR="00506B89">
        <w:rPr>
          <w:rFonts w:ascii="Times New Roman" w:hAnsi="Times New Roman"/>
          <w:sz w:val="28"/>
          <w:szCs w:val="28"/>
        </w:rPr>
        <w:t>ндреевка</w:t>
      </w:r>
      <w:proofErr w:type="spellEnd"/>
      <w:r w:rsidR="00506B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B89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506B89">
        <w:rPr>
          <w:rFonts w:ascii="Times New Roman" w:hAnsi="Times New Roman"/>
          <w:sz w:val="28"/>
          <w:szCs w:val="28"/>
        </w:rPr>
        <w:t xml:space="preserve"> 20</w:t>
      </w:r>
      <w:r w:rsidRPr="00B15409">
        <w:rPr>
          <w:rFonts w:ascii="Times New Roman" w:hAnsi="Times New Roman"/>
          <w:sz w:val="28"/>
          <w:szCs w:val="28"/>
        </w:rPr>
        <w:t>, номер телефона</w:t>
      </w:r>
      <w:r w:rsidR="00511412">
        <w:rPr>
          <w:rFonts w:ascii="Times New Roman" w:hAnsi="Times New Roman"/>
          <w:sz w:val="28"/>
          <w:szCs w:val="28"/>
        </w:rPr>
        <w:t xml:space="preserve"> 8 383 53  35-523</w:t>
      </w:r>
    </w:p>
    <w:p w:rsidR="005333FD" w:rsidRDefault="005333FD" w:rsidP="005333FD">
      <w:pPr>
        <w:pStyle w:val="a3"/>
        <w:rPr>
          <w:rFonts w:ascii="Times New Roman" w:hAnsi="Times New Roman"/>
          <w:sz w:val="28"/>
          <w:szCs w:val="28"/>
        </w:rPr>
      </w:pPr>
    </w:p>
    <w:p w:rsidR="005333FD" w:rsidRPr="00B15409" w:rsidRDefault="00506B89" w:rsidP="005333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Андрее</w:t>
      </w:r>
      <w:r w:rsidR="005333FD" w:rsidRPr="00B1540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области:</w:t>
      </w:r>
    </w:p>
    <w:p w:rsidR="005333FD" w:rsidRPr="00B15409" w:rsidRDefault="00D563CC" w:rsidP="005333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</w:t>
      </w:r>
      <w:r w:rsidR="00506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пятница: с 8-3</w:t>
      </w:r>
      <w:r w:rsidR="005333FD" w:rsidRPr="00B15409">
        <w:rPr>
          <w:rFonts w:ascii="Times New Roman" w:hAnsi="Times New Roman"/>
          <w:sz w:val="28"/>
          <w:szCs w:val="28"/>
        </w:rPr>
        <w:t>0 до 13-00  с 14-00 до 16-30;</w:t>
      </w: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5333FD" w:rsidRDefault="005333FD" w:rsidP="005333FD">
      <w:pPr>
        <w:pStyle w:val="a3"/>
        <w:rPr>
          <w:rFonts w:ascii="Times New Roman" w:hAnsi="Times New Roman"/>
          <w:sz w:val="28"/>
          <w:szCs w:val="28"/>
        </w:rPr>
      </w:pP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Прием заявлений на предоставление муниципальной услуги осуществляется в кабинете №</w:t>
      </w:r>
      <w:r w:rsidR="00506B89">
        <w:rPr>
          <w:rFonts w:ascii="Times New Roman" w:hAnsi="Times New Roman"/>
          <w:sz w:val="28"/>
          <w:szCs w:val="28"/>
        </w:rPr>
        <w:t xml:space="preserve"> </w:t>
      </w:r>
      <w:r w:rsidRPr="00B15409">
        <w:rPr>
          <w:rFonts w:ascii="Times New Roman" w:hAnsi="Times New Roman"/>
          <w:sz w:val="28"/>
          <w:szCs w:val="28"/>
        </w:rPr>
        <w:t>3</w:t>
      </w:r>
    </w:p>
    <w:p w:rsidR="005333FD" w:rsidRDefault="005333FD" w:rsidP="005333FD">
      <w:pPr>
        <w:pStyle w:val="a3"/>
        <w:rPr>
          <w:rFonts w:ascii="Times New Roman" w:hAnsi="Times New Roman"/>
          <w:sz w:val="28"/>
          <w:szCs w:val="28"/>
        </w:rPr>
      </w:pP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5333FD" w:rsidRPr="00B15409" w:rsidRDefault="00D563CC" w:rsidP="005333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–пятница: с 8-30 до 13-00  с 14-00 до 16-3</w:t>
      </w:r>
      <w:r w:rsidR="005333FD" w:rsidRPr="00B15409">
        <w:rPr>
          <w:rFonts w:ascii="Times New Roman" w:hAnsi="Times New Roman"/>
          <w:sz w:val="28"/>
          <w:szCs w:val="28"/>
        </w:rPr>
        <w:t>0;</w:t>
      </w: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  <w:r w:rsidRPr="00B15409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5333FD" w:rsidRPr="00B1540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</w:p>
    <w:p w:rsidR="00506B89" w:rsidRDefault="00506B89" w:rsidP="00506B8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andradm</w:t>
      </w:r>
      <w:proofErr w:type="spellEnd"/>
      <w:r>
        <w:rPr>
          <w:rFonts w:ascii="Times New Roman" w:hAnsi="Times New Roman"/>
          <w:sz w:val="28"/>
          <w:szCs w:val="28"/>
        </w:rPr>
        <w:t>2012@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06B89" w:rsidRPr="00506B89" w:rsidRDefault="00506B89" w:rsidP="00506B8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официального сайта:</w:t>
      </w:r>
      <w:r w:rsidRPr="00506B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admandreevskoe</w:t>
        </w:r>
        <w:proofErr w:type="spellEnd"/>
        <w:r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5333FD" w:rsidRPr="00506B89" w:rsidRDefault="005333FD" w:rsidP="005333FD">
      <w:pPr>
        <w:pStyle w:val="a3"/>
        <w:rPr>
          <w:rFonts w:ascii="Times New Roman" w:hAnsi="Times New Roman"/>
          <w:sz w:val="28"/>
          <w:szCs w:val="28"/>
        </w:rPr>
      </w:pPr>
    </w:p>
    <w:p w:rsidR="00452D62" w:rsidRPr="00EC68E9" w:rsidRDefault="00452D62" w:rsidP="00EC68E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контактных телефонах, адресах электронной почты </w:t>
      </w:r>
      <w:r w:rsidR="00506B89">
        <w:rPr>
          <w:rFonts w:ascii="Times New Roman" w:hAnsi="Times New Roman"/>
          <w:sz w:val="28"/>
          <w:szCs w:val="28"/>
        </w:rPr>
        <w:t>Андреевского сельсовета</w:t>
      </w:r>
      <w:r w:rsidR="00EC68E9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 </w:t>
      </w:r>
      <w:r w:rsidRPr="00FA7ED4">
        <w:rPr>
          <w:rFonts w:ascii="Times New Roman" w:hAnsi="Times New Roman" w:cs="Times New Roman"/>
          <w:sz w:val="28"/>
          <w:szCs w:val="28"/>
        </w:rPr>
        <w:t>и комиссии размещаются на информационных стендах, официальном</w:t>
      </w:r>
      <w:r w:rsidR="0099505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06B89">
        <w:rPr>
          <w:rFonts w:ascii="Times New Roman" w:hAnsi="Times New Roman"/>
          <w:sz w:val="28"/>
          <w:szCs w:val="28"/>
        </w:rPr>
        <w:t>Андреевского сельсовета</w:t>
      </w:r>
      <w:r w:rsidR="00EC68E9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(www.gosuslugi.ru).</w:t>
      </w:r>
    </w:p>
    <w:p w:rsidR="00506B89" w:rsidRPr="00506B89" w:rsidRDefault="00452D62" w:rsidP="00506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/>
          <w:sz w:val="28"/>
          <w:szCs w:val="28"/>
        </w:rPr>
        <w:t>Адрес</w:t>
      </w:r>
      <w:r w:rsidR="0099505F">
        <w:rPr>
          <w:rFonts w:ascii="Times New Roman" w:hAnsi="Times New Roman"/>
          <w:sz w:val="28"/>
          <w:szCs w:val="28"/>
        </w:rPr>
        <w:t> </w:t>
      </w:r>
      <w:r w:rsidRPr="00FA7ED4">
        <w:rPr>
          <w:rFonts w:ascii="Times New Roman" w:hAnsi="Times New Roman"/>
          <w:sz w:val="28"/>
          <w:szCs w:val="28"/>
        </w:rPr>
        <w:t>официального</w:t>
      </w:r>
      <w:r w:rsidR="0099505F">
        <w:rPr>
          <w:rFonts w:ascii="Times New Roman" w:hAnsi="Times New Roman"/>
          <w:sz w:val="28"/>
          <w:szCs w:val="28"/>
        </w:rPr>
        <w:t> </w:t>
      </w:r>
      <w:r w:rsidRPr="00FA7ED4">
        <w:rPr>
          <w:rFonts w:ascii="Times New Roman" w:hAnsi="Times New Roman"/>
          <w:sz w:val="28"/>
          <w:szCs w:val="28"/>
        </w:rPr>
        <w:t xml:space="preserve">сайта </w:t>
      </w:r>
      <w:r w:rsidR="00506B89">
        <w:rPr>
          <w:rFonts w:ascii="Times New Roman" w:hAnsi="Times New Roman"/>
          <w:sz w:val="28"/>
          <w:szCs w:val="28"/>
        </w:rPr>
        <w:t>Андреевского сельсовета</w:t>
      </w:r>
      <w:r w:rsidR="00EC68E9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="00506B89">
        <w:rPr>
          <w:rFonts w:ascii="Times New Roman" w:hAnsi="Times New Roman"/>
          <w:sz w:val="28"/>
          <w:szCs w:val="28"/>
        </w:rPr>
        <w:t xml:space="preserve">: </w:t>
      </w:r>
      <w:r w:rsidR="00506B89">
        <w:t xml:space="preserve"> </w:t>
      </w:r>
      <w:hyperlink r:id="rId9" w:history="1">
        <w:r w:rsidR="00506B89"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506B89"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506B89"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admandreevskoe</w:t>
        </w:r>
        <w:proofErr w:type="spellEnd"/>
        <w:r w:rsidR="00506B89"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506B89" w:rsidRPr="00506B8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2.4.</w:t>
      </w:r>
      <w:r w:rsidR="001E7C5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</w:t>
      </w:r>
      <w:r w:rsidR="008A10A0">
        <w:rPr>
          <w:rFonts w:ascii="Times New Roman" w:hAnsi="Times New Roman" w:cs="Times New Roman"/>
          <w:sz w:val="28"/>
          <w:szCs w:val="28"/>
        </w:rPr>
        <w:t>и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>: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B0A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1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811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2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811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7ED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38D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4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FA7ED4">
        <w:rPr>
          <w:rFonts w:ascii="Times New Roman" w:hAnsi="Times New Roman" w:cs="Times New Roman"/>
          <w:sz w:val="28"/>
          <w:szCs w:val="28"/>
        </w:rPr>
        <w:t xml:space="preserve">22.07.2008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123-ФЗ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F137A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7ED4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384-ФЗ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F137A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7ED4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AF468A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F468A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027C5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2B582D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07.07.2011 </w:t>
      </w:r>
      <w:r w:rsidR="00AF468A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553 </w:t>
      </w:r>
      <w:r w:rsidR="00AF468A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F468A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2B582D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08.09.2010 </w:t>
      </w:r>
      <w:r w:rsidR="00EE1C23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697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2B582D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FA7ED4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25.09.2007 </w:t>
      </w:r>
      <w:r w:rsidR="00EE1C23">
        <w:rPr>
          <w:rFonts w:ascii="Times New Roman" w:hAnsi="Times New Roman" w:cs="Times New Roman"/>
          <w:sz w:val="28"/>
          <w:szCs w:val="28"/>
        </w:rPr>
        <w:t>№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74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2B582D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="00452D62" w:rsidRPr="00FA7ED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приказом Минрегиона Российской Федерации от 28.12.2010 </w:t>
      </w:r>
      <w:r w:rsidR="00EE1C23">
        <w:rPr>
          <w:rFonts w:ascii="Times New Roman" w:hAnsi="Times New Roman" w:cs="Times New Roman"/>
          <w:sz w:val="28"/>
          <w:szCs w:val="28"/>
        </w:rPr>
        <w:t>№</w:t>
      </w:r>
      <w:r w:rsidR="001A2EB6">
        <w:rPr>
          <w:rFonts w:ascii="Times New Roman" w:hAnsi="Times New Roman" w:cs="Times New Roman"/>
          <w:sz w:val="28"/>
          <w:szCs w:val="28"/>
        </w:rPr>
        <w:t xml:space="preserve"> 820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5F3CB3" w:rsidRDefault="002B582D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</w:t>
      </w:r>
      <w:r w:rsidR="00EE1C23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458-рп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5F3C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6B7A" w:rsidRPr="00986B7A" w:rsidRDefault="00775E64" w:rsidP="00986B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Уставом Андрее</w:t>
      </w:r>
      <w:r w:rsidR="00986B7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986B7A" w:rsidRPr="001A5783" w:rsidRDefault="00452D62" w:rsidP="00986B7A">
      <w:pPr>
        <w:pStyle w:val="a3"/>
        <w:rPr>
          <w:rFonts w:ascii="Times New Roman" w:hAnsi="Times New Roman"/>
          <w:sz w:val="28"/>
          <w:szCs w:val="28"/>
        </w:rPr>
      </w:pPr>
      <w:r w:rsidRPr="00FA7ED4">
        <w:rPr>
          <w:rFonts w:ascii="Times New Roman" w:hAnsi="Times New Roman"/>
          <w:sz w:val="28"/>
          <w:szCs w:val="28"/>
        </w:rPr>
        <w:t>2.5.</w:t>
      </w:r>
      <w:r w:rsidR="00BC3ABD">
        <w:rPr>
          <w:rFonts w:ascii="Times New Roman" w:hAnsi="Times New Roman"/>
          <w:sz w:val="28"/>
          <w:szCs w:val="28"/>
        </w:rPr>
        <w:t> </w:t>
      </w:r>
      <w:r w:rsidRPr="00FA7ED4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копии</w:t>
      </w:r>
      <w:r w:rsidR="001D4A37">
        <w:rPr>
          <w:rFonts w:ascii="Times New Roman" w:hAnsi="Times New Roman"/>
          <w:sz w:val="28"/>
          <w:szCs w:val="28"/>
        </w:rPr>
        <w:t> нормативно-правового </w:t>
      </w:r>
      <w:r w:rsidR="00BC3ABD" w:rsidRPr="00807138">
        <w:rPr>
          <w:rFonts w:ascii="Times New Roman" w:hAnsi="Times New Roman"/>
          <w:sz w:val="28"/>
          <w:szCs w:val="28"/>
        </w:rPr>
        <w:t>акта</w:t>
      </w:r>
      <w:r w:rsidR="00986B7A">
        <w:rPr>
          <w:rFonts w:ascii="Times New Roman" w:hAnsi="Times New Roman"/>
          <w:sz w:val="28"/>
          <w:szCs w:val="28"/>
        </w:rPr>
        <w:t xml:space="preserve">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0713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</w:t>
      </w:r>
      <w:r w:rsidRPr="00FA7ED4">
        <w:rPr>
          <w:rFonts w:ascii="Times New Roman" w:hAnsi="Times New Roman" w:cs="Times New Roman"/>
          <w:sz w:val="28"/>
          <w:szCs w:val="28"/>
        </w:rPr>
        <w:t>вид использования.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</w:t>
      </w:r>
      <w:r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36" w:history="1">
        <w:r w:rsidRPr="00E96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2.13</w:t>
        </w:r>
      </w:hyperlink>
      <w:r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Отказ в предоставлении муниципальной услуги оформляется в форме </w:t>
      </w:r>
      <w:r w:rsidR="00BC3ABD" w:rsidRPr="0080713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</w:t>
      </w:r>
      <w:r w:rsidR="00BC3ABD" w:rsidRPr="00807138">
        <w:rPr>
          <w:rFonts w:ascii="Times New Roman" w:hAnsi="Times New Roman" w:cs="Times New Roman"/>
          <w:sz w:val="28"/>
          <w:szCs w:val="28"/>
        </w:rPr>
        <w:t xml:space="preserve">-правового акта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1A5783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2.6.</w:t>
      </w:r>
      <w:r w:rsidR="00BC3AB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более </w:t>
      </w:r>
      <w:r w:rsidR="00CC4968">
        <w:rPr>
          <w:rFonts w:ascii="Times New Roman" w:hAnsi="Times New Roman" w:cs="Times New Roman"/>
          <w:sz w:val="28"/>
          <w:szCs w:val="28"/>
        </w:rPr>
        <w:t>45</w:t>
      </w:r>
      <w:r w:rsidRPr="00FA7ED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комиссию.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2.7.</w:t>
      </w:r>
      <w:r w:rsidR="00BC3AB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52D62" w:rsidRPr="00FA7ED4" w:rsidRDefault="00BC3ABD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Регистрация заявления и документов на предоставление муниципальной услуги осуществляется в течение одного дня.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D4A37">
        <w:rPr>
          <w:rFonts w:ascii="Times New Roman" w:hAnsi="Times New Roman" w:cs="Times New Roman"/>
          <w:sz w:val="28"/>
          <w:szCs w:val="28"/>
        </w:rPr>
        <w:t>2.9.</w:t>
      </w:r>
      <w:r w:rsidR="003E182C" w:rsidRPr="001D4A37">
        <w:rPr>
          <w:sz w:val="28"/>
          <w:szCs w:val="28"/>
        </w:rPr>
        <w:t> </w:t>
      </w:r>
      <w:r w:rsidRPr="001D4A37">
        <w:rPr>
          <w:rFonts w:ascii="Times New Roman" w:hAnsi="Times New Roman" w:cs="Times New Roman"/>
          <w:sz w:val="28"/>
          <w:szCs w:val="28"/>
        </w:rPr>
        <w:t>Документы</w:t>
      </w:r>
      <w:r w:rsidRPr="00FA7ED4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в письменной форме могут быть поданы: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комиссию или почтовым отправлением по месту нахождения комиссии;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 (функций).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452D62" w:rsidRPr="00FA7ED4" w:rsidRDefault="003E182C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ar118"/>
      <w:bookmarkEnd w:id="2"/>
      <w:r>
        <w:rPr>
          <w:rFonts w:ascii="Times New Roman" w:hAnsi="Times New Roman" w:cs="Times New Roman"/>
          <w:sz w:val="28"/>
          <w:szCs w:val="28"/>
        </w:rPr>
        <w:t>2.10. 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Документы для пред</w:t>
      </w:r>
      <w:r w:rsidR="001D4A37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452D62" w:rsidRPr="00FA7ED4" w:rsidRDefault="008A4279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ar119"/>
      <w:bookmarkEnd w:id="3"/>
      <w:r>
        <w:rPr>
          <w:rFonts w:ascii="Times New Roman" w:hAnsi="Times New Roman" w:cs="Times New Roman"/>
          <w:sz w:val="28"/>
          <w:szCs w:val="28"/>
        </w:rPr>
        <w:t>2.10.1. 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Заявитель представляет в комиссию:</w:t>
      </w:r>
    </w:p>
    <w:p w:rsidR="00452D62" w:rsidRDefault="002B582D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w:anchor="Par352" w:history="1">
        <w:r w:rsidR="00452D62" w:rsidRPr="00E96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452D62"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по об</w:t>
      </w:r>
      <w:r w:rsidR="00452D62" w:rsidRPr="00FA7ED4">
        <w:rPr>
          <w:rFonts w:ascii="Times New Roman" w:hAnsi="Times New Roman" w:cs="Times New Roman"/>
          <w:sz w:val="28"/>
          <w:szCs w:val="28"/>
        </w:rPr>
        <w:t>разцу согласно приложению 1 (далее - заявление);</w:t>
      </w:r>
    </w:p>
    <w:p w:rsidR="00B71B25" w:rsidRDefault="00B71B2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1B25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участка;</w:t>
      </w:r>
    </w:p>
    <w:p w:rsidR="00F209A5" w:rsidRDefault="00F209A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209A5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заявителя (в случае если с заявлением обра</w:t>
      </w:r>
      <w:r>
        <w:rPr>
          <w:rFonts w:ascii="Times New Roman" w:hAnsi="Times New Roman" w:cs="Times New Roman"/>
          <w:sz w:val="28"/>
          <w:szCs w:val="28"/>
        </w:rPr>
        <w:t>щается представитель заявителя).</w:t>
      </w:r>
    </w:p>
    <w:p w:rsidR="00B71B25" w:rsidRPr="00FA7ED4" w:rsidRDefault="00B71B2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1B25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71B25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Par121"/>
      <w:bookmarkEnd w:id="4"/>
      <w:r w:rsidRPr="00FA7ED4">
        <w:rPr>
          <w:rFonts w:ascii="Times New Roman" w:hAnsi="Times New Roman" w:cs="Times New Roman"/>
          <w:sz w:val="28"/>
          <w:szCs w:val="28"/>
        </w:rPr>
        <w:t>согласие собственник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>ов)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документ, подтверждающий соблюдение требований технических регламентов.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 случае обращения за предоставлением разрешения на условно разрешенный вид использования объекта капитального строительства,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1" w:history="1">
        <w:r w:rsidRPr="008A42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</w:hyperlink>
      <w:r w:rsidR="001A5783">
        <w:rPr>
          <w:rFonts w:ascii="Times New Roman" w:hAnsi="Times New Roman" w:cs="Times New Roman"/>
          <w:color w:val="000000" w:themeColor="text1"/>
          <w:sz w:val="28"/>
          <w:szCs w:val="28"/>
        </w:rPr>
        <w:t>2.10.1</w:t>
      </w:r>
      <w:r w:rsidRPr="008A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7ED4">
        <w:rPr>
          <w:rFonts w:ascii="Times New Roman" w:hAnsi="Times New Roman" w:cs="Times New Roman"/>
          <w:sz w:val="28"/>
          <w:szCs w:val="28"/>
        </w:rPr>
        <w:t xml:space="preserve">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452D62" w:rsidP="006E196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2.10.2.</w:t>
      </w:r>
      <w:r w:rsidR="00924F91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осуществляемого в порядке и сроки, установленные законодательством и </w:t>
      </w:r>
      <w:r w:rsidR="005D1608">
        <w:rPr>
          <w:rFonts w:ascii="Times New Roman" w:hAnsi="Times New Roman" w:cs="Times New Roman"/>
          <w:sz w:val="28"/>
          <w:szCs w:val="28"/>
        </w:rPr>
        <w:t>нормативно-</w:t>
      </w:r>
      <w:r w:rsidRPr="00FA7ED4">
        <w:rPr>
          <w:rFonts w:ascii="Times New Roman" w:hAnsi="Times New Roman" w:cs="Times New Roman"/>
          <w:sz w:val="28"/>
          <w:szCs w:val="28"/>
        </w:rPr>
        <w:t>правовыми</w:t>
      </w:r>
      <w:r w:rsidR="005860E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в Федеральной службе государственной регистрации, кадастра и картографии запрашиваются следующие документы: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заявителю;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7ED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данном подпункте, по собственной инициативе.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Par132"/>
      <w:bookmarkEnd w:id="5"/>
      <w:r w:rsidRPr="00FA7ED4">
        <w:rPr>
          <w:rFonts w:ascii="Times New Roman" w:hAnsi="Times New Roman" w:cs="Times New Roman"/>
          <w:sz w:val="28"/>
          <w:szCs w:val="28"/>
        </w:rPr>
        <w:t>2.10.3.</w:t>
      </w:r>
      <w:r w:rsidR="002937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</w:p>
    <w:p w:rsidR="00452D62" w:rsidRPr="00FA7ED4" w:rsidRDefault="00452D62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52D62" w:rsidRPr="00FA7ED4" w:rsidRDefault="002937E4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452D62" w:rsidRPr="00FA7ED4" w:rsidRDefault="0096601E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отсутствуют.</w:t>
      </w:r>
    </w:p>
    <w:p w:rsidR="00452D62" w:rsidRPr="0094598D" w:rsidRDefault="0096601E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6"/>
      <w:bookmarkEnd w:id="6"/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2.13. </w:t>
      </w:r>
      <w:r w:rsidR="00452D62"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предоставлении муниципальной услуги, если:</w:t>
      </w:r>
    </w:p>
    <w:p w:rsidR="003E0AE4" w:rsidRPr="0094598D" w:rsidRDefault="003E0AE4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письменно отказывается от получения разрешения на отклонение от предельных параметров разрешенного строительства;</w:t>
      </w:r>
    </w:p>
    <w:p w:rsidR="00CE4A1B" w:rsidRPr="0094598D" w:rsidRDefault="00CE4A1B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CE4A1B" w:rsidRPr="0094598D" w:rsidRDefault="009820CC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9820CC" w:rsidRPr="0094598D" w:rsidRDefault="00CD27D6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объекта капитального строительства не соответствует </w:t>
      </w:r>
      <w:r w:rsidR="001E7C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енеральному</w:t>
      </w:r>
      <w:r w:rsidR="009459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плану</w:t>
      </w:r>
      <w:r w:rsidR="001A5783" w:rsidRPr="001A5783">
        <w:rPr>
          <w:rFonts w:ascii="Times New Roman" w:hAnsi="Times New Roman"/>
          <w:sz w:val="28"/>
          <w:szCs w:val="28"/>
        </w:rPr>
        <w:t xml:space="preserve">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документации по планировке территории;</w:t>
      </w:r>
    </w:p>
    <w:p w:rsidR="00CD27D6" w:rsidRPr="0094598D" w:rsidRDefault="008F748F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0C0FA0" w:rsidRPr="0094598D" w:rsidRDefault="000C0FA0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056AF0" w:rsidRPr="0094598D" w:rsidRDefault="000C0FA0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зарезервирован для муниципальных нужд.</w:t>
      </w:r>
    </w:p>
    <w:p w:rsidR="00452D62" w:rsidRPr="00FA7ED4" w:rsidRDefault="00711C01" w:rsidP="00711C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52D62" w:rsidRPr="00FA7ED4" w:rsidRDefault="002E01DD" w:rsidP="00B7450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2.15. </w:t>
      </w:r>
      <w:r w:rsidR="00452D62" w:rsidRPr="00FA7ED4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</w:t>
      </w:r>
      <w:r w:rsidRPr="008B05B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A7ED4">
        <w:rPr>
          <w:rFonts w:ascii="Times New Roman" w:hAnsi="Times New Roman" w:cs="Times New Roman"/>
          <w:sz w:val="28"/>
          <w:szCs w:val="28"/>
        </w:rPr>
        <w:t>или по телефону в соответствии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с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графиком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1A578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 письменной форме лично, почтовым отправлением;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электронной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форме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в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адрес</w:t>
      </w:r>
      <w:r w:rsidR="00F605D4" w:rsidRPr="00F605D4">
        <w:rPr>
          <w:rFonts w:ascii="Times New Roman" w:hAnsi="Times New Roman"/>
          <w:sz w:val="28"/>
          <w:szCs w:val="28"/>
        </w:rPr>
        <w:t xml:space="preserve">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в том числе через Единый портал государственных и муниципальных услуг.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F605D4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осуществляет устное информирование (лично или по телефону) обратившегося за информацией заявителя.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452D62" w:rsidRPr="00FA7ED4" w:rsidRDefault="00452D62" w:rsidP="0025308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452D62" w:rsidRPr="00FA7ED4" w:rsidRDefault="00452D62" w:rsidP="00B00EA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F605D4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специалисты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862A58">
        <w:rPr>
          <w:rFonts w:ascii="Times New Roman" w:hAnsi="Times New Roman" w:cs="Times New Roman"/>
          <w:sz w:val="28"/>
          <w:szCs w:val="28"/>
        </w:rPr>
        <w:t>,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Письменное информирование заявителя осуществляется при получении от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него письменного обращения лично, посредством почтового отправления или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департамент.</w:t>
      </w:r>
    </w:p>
    <w:p w:rsidR="00452D62" w:rsidRPr="00FA7ED4" w:rsidRDefault="00452D62" w:rsidP="00F605D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F605D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5E64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3945C2">
        <w:rPr>
          <w:rFonts w:ascii="Times New Roman" w:hAnsi="Times New Roman" w:cs="Times New Roman"/>
          <w:sz w:val="28"/>
          <w:szCs w:val="28"/>
        </w:rPr>
        <w:t xml:space="preserve">, </w:t>
      </w:r>
      <w:r w:rsidRPr="00FA7ED4">
        <w:rPr>
          <w:rFonts w:ascii="Times New Roman" w:hAnsi="Times New Roman" w:cs="Times New Roman"/>
          <w:sz w:val="28"/>
          <w:szCs w:val="28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452D62" w:rsidRPr="00FA7ED4" w:rsidRDefault="00452D62" w:rsidP="004828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7ED4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фамилия, имя и отчество гражданина, наименование юридического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25 дней со дня регистрации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обращения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в</w:t>
      </w:r>
      <w:r w:rsidR="00F605D4" w:rsidRPr="00F605D4">
        <w:rPr>
          <w:rFonts w:ascii="Times New Roman" w:hAnsi="Times New Roman"/>
          <w:sz w:val="28"/>
          <w:szCs w:val="28"/>
        </w:rPr>
        <w:t xml:space="preserve"> </w:t>
      </w:r>
      <w:r w:rsidR="003E33A0">
        <w:rPr>
          <w:rFonts w:ascii="Times New Roman" w:hAnsi="Times New Roman"/>
          <w:sz w:val="28"/>
          <w:szCs w:val="28"/>
        </w:rPr>
        <w:t>Андреевском сельсовете</w:t>
      </w:r>
      <w:r w:rsidR="00F605D4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1369AC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</w:t>
      </w:r>
      <w:r w:rsidR="00452D62" w:rsidRPr="00FA7ED4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</w:t>
      </w:r>
      <w:r w:rsidR="00D23BA8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FA7ED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Информационные стенды располагаются в доступном месте и содержат следующие информационные материалы: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телефонов, адресах официального сайта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F605D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="00F605D4">
        <w:rPr>
          <w:rFonts w:ascii="Times New Roman" w:hAnsi="Times New Roman" w:cs="Times New Roman"/>
          <w:sz w:val="28"/>
          <w:szCs w:val="28"/>
        </w:rPr>
        <w:t xml:space="preserve">и 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секретаря комиссии, где заинтересованные лица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могут получить информацию, необходимую для предоставления муниципальной услуги;</w:t>
      </w:r>
    </w:p>
    <w:p w:rsidR="00452D62" w:rsidRPr="00FA7ED4" w:rsidRDefault="00452D62" w:rsidP="00781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выдержки из нормативных правовых актов по наиболее часто задаваемым вопросам.</w:t>
      </w:r>
    </w:p>
    <w:p w:rsidR="00452D62" w:rsidRPr="00FA7ED4" w:rsidRDefault="00A7402F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для заявителя бесплатным.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52D62" w:rsidRPr="00FA7ED4" w:rsidRDefault="00A7402F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452D62" w:rsidRPr="00FA7ED4" w:rsidRDefault="00056314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52D62" w:rsidRPr="00FA7ED4" w:rsidRDefault="00452D6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исполнение обращения в установленные сроки;</w:t>
      </w:r>
    </w:p>
    <w:p w:rsidR="00452D62" w:rsidRPr="00FA7ED4" w:rsidRDefault="00452D6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94"/>
      <w:bookmarkEnd w:id="7"/>
      <w:r w:rsidRPr="00FA7ED4">
        <w:rPr>
          <w:rFonts w:ascii="Times New Roman" w:hAnsi="Times New Roman" w:cs="Times New Roman"/>
          <w:sz w:val="28"/>
          <w:szCs w:val="28"/>
        </w:rPr>
        <w:t>3. Административные процедуры предоставления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2B582D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w:anchor="Par423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452D62" w:rsidRPr="00FA7ED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приводится в приложении 2.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9"/>
      <w:bookmarkEnd w:id="8"/>
      <w:r>
        <w:rPr>
          <w:rFonts w:ascii="Times New Roman" w:hAnsi="Times New Roman" w:cs="Times New Roman"/>
          <w:sz w:val="28"/>
          <w:szCs w:val="28"/>
        </w:rPr>
        <w:t>3.1. 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A95B53" w:rsidRDefault="00093F50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</w:t>
      </w:r>
      <w:hyperlink w:anchor="Par118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2.10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D62" w:rsidRPr="00FA7ED4" w:rsidRDefault="002E01DD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личность заявителя (полномочия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представителя);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наличие документов в соответствии с </w:t>
      </w:r>
      <w:hyperlink w:anchor="Par119" w:history="1">
        <w:r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2.10.1</w:t>
        </w:r>
      </w:hyperlink>
      <w:r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2" w:history="1">
        <w:r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2.10.3</w:t>
        </w:r>
      </w:hyperlink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секретарь комиссии в день регистрации направляет заявителю уведомление в электронной форме, подтверждающее получение и регистрацию заявления.</w:t>
      </w:r>
    </w:p>
    <w:p w:rsidR="00452D62" w:rsidRPr="00FA7ED4" w:rsidRDefault="00D228BB" w:rsidP="00D228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услуги.</w:t>
      </w:r>
    </w:p>
    <w:p w:rsidR="00452D62" w:rsidRPr="00FA7ED4" w:rsidRDefault="00BE3792" w:rsidP="00BE379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заявления и документов на получение муниципальной услуги - один день.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5DFC" w:rsidRDefault="00615DF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2"/>
      <w:bookmarkEnd w:id="9"/>
      <w:r>
        <w:rPr>
          <w:rFonts w:ascii="Times New Roman" w:hAnsi="Times New Roman" w:cs="Times New Roman"/>
          <w:sz w:val="28"/>
          <w:szCs w:val="28"/>
        </w:rPr>
        <w:t>3.2. 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7B7DB2" w:rsidP="002E01D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является поступление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 в комиссию.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Par215"/>
      <w:bookmarkEnd w:id="10"/>
      <w:r w:rsidRPr="00FA7ED4">
        <w:rPr>
          <w:rFonts w:ascii="Times New Roman" w:hAnsi="Times New Roman" w:cs="Times New Roman"/>
          <w:sz w:val="28"/>
          <w:szCs w:val="28"/>
        </w:rPr>
        <w:t>3.2.2.</w:t>
      </w:r>
      <w:r w:rsidR="007B7DB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232399" w:rsidRPr="0040295D">
        <w:rPr>
          <w:rFonts w:ascii="Times New Roman" w:hAnsi="Times New Roman" w:cs="Times New Roman"/>
          <w:sz w:val="28"/>
          <w:szCs w:val="28"/>
        </w:rPr>
        <w:t xml:space="preserve"> </w:t>
      </w:r>
      <w:r w:rsidRPr="0040295D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формирует и направляет межведомственный запрос в Федеральную службу </w:t>
      </w:r>
      <w:r w:rsidRPr="00FA7ED4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 по каналам межведомственного взаимодействия.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452D62" w:rsidRPr="0020632D" w:rsidRDefault="007B7DB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232399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в течение пяти дней со дня получения сведений, указанных в </w:t>
      </w:r>
      <w:hyperlink w:anchor="Par215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3.2.2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20632D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="00232399">
        <w:rPr>
          <w:rFonts w:ascii="Times New Roman" w:hAnsi="Times New Roman" w:cs="Times New Roman"/>
          <w:sz w:val="28"/>
          <w:szCs w:val="28"/>
        </w:rPr>
        <w:t xml:space="preserve">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232399" w:rsidRPr="0020632D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20632D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82C75" w:rsidRPr="00482C75" w:rsidRDefault="00482C75" w:rsidP="00482C75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82C75">
        <w:rPr>
          <w:rFonts w:ascii="Times New Roman" w:eastAsia="Calibri" w:hAnsi="Times New Roman" w:cs="Times New Roman"/>
          <w:sz w:val="28"/>
          <w:szCs w:val="28"/>
        </w:rPr>
        <w:t>Проект НПА подлежит соглас</w:t>
      </w:r>
      <w:r w:rsidR="00232399">
        <w:rPr>
          <w:rFonts w:ascii="Times New Roman" w:eastAsia="Calibri" w:hAnsi="Times New Roman" w:cs="Times New Roman"/>
          <w:sz w:val="28"/>
          <w:szCs w:val="28"/>
        </w:rPr>
        <w:t xml:space="preserve">ованию руководителями с председателем Совета депутата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 xml:space="preserve">вского сельсовета Баганского района </w:t>
      </w:r>
      <w:r w:rsidR="00D111ED">
        <w:rPr>
          <w:rFonts w:ascii="Times New Roman" w:hAnsi="Times New Roman"/>
          <w:sz w:val="28"/>
          <w:szCs w:val="28"/>
        </w:rPr>
        <w:t>Новосибирской области  в течение</w:t>
      </w:r>
      <w:r w:rsidR="00232399">
        <w:rPr>
          <w:rFonts w:ascii="Times New Roman" w:hAnsi="Times New Roman"/>
          <w:sz w:val="28"/>
          <w:szCs w:val="28"/>
        </w:rPr>
        <w:t xml:space="preserve"> 5 дней.</w:t>
      </w:r>
    </w:p>
    <w:p w:rsidR="00452D62" w:rsidRPr="00FA7ED4" w:rsidRDefault="009A77FD" w:rsidP="00EB2F8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правовой акт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823E7A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опубликованию в порядке, установленном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</w:t>
      </w:r>
      <w:r w:rsidR="00452D62" w:rsidRPr="00FA7ED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3239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344615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04514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452D62" w:rsidRPr="00FA7ED4" w:rsidRDefault="00452D62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FA7ED4" w:rsidRDefault="00452D6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FA7ED4" w:rsidRDefault="00452D6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452D62" w:rsidRPr="00FA7ED4" w:rsidRDefault="000A326A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является издание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04514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EA33E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52D62" w:rsidRPr="00FA7ED4" w:rsidRDefault="003870CF" w:rsidP="003870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- не более </w:t>
      </w:r>
      <w:r w:rsidR="00465B72">
        <w:rPr>
          <w:rFonts w:ascii="Times New Roman" w:hAnsi="Times New Roman" w:cs="Times New Roman"/>
          <w:sz w:val="28"/>
          <w:szCs w:val="28"/>
        </w:rPr>
        <w:t>1</w:t>
      </w:r>
      <w:r w:rsidR="00D312C2">
        <w:rPr>
          <w:rFonts w:ascii="Times New Roman" w:hAnsi="Times New Roman" w:cs="Times New Roman"/>
          <w:sz w:val="28"/>
          <w:szCs w:val="28"/>
        </w:rPr>
        <w:t>5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33"/>
      <w:bookmarkEnd w:id="11"/>
      <w:r>
        <w:rPr>
          <w:rFonts w:ascii="Times New Roman" w:hAnsi="Times New Roman" w:cs="Times New Roman"/>
          <w:sz w:val="28"/>
          <w:szCs w:val="28"/>
        </w:rPr>
        <w:t>3.3. 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660B2" w:rsidP="0038663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452D62" w:rsidRPr="00FA7ED4" w:rsidRDefault="001660B2" w:rsidP="001660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452D62" w:rsidRPr="00FA7ED4" w:rsidRDefault="00452D62" w:rsidP="0004514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04514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045143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52D62" w:rsidRPr="00FA7ED4" w:rsidRDefault="001660B2" w:rsidP="001660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</w:t>
      </w:r>
      <w:r w:rsidR="00205432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20543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размещение на официальном сайте </w:t>
      </w:r>
      <w:r w:rsidR="003E33A0">
        <w:rPr>
          <w:rFonts w:ascii="Times New Roman" w:hAnsi="Times New Roman"/>
          <w:sz w:val="28"/>
          <w:szCs w:val="28"/>
        </w:rPr>
        <w:t>Андрее</w:t>
      </w:r>
      <w:r w:rsidR="0006015D">
        <w:rPr>
          <w:rFonts w:ascii="Times New Roman" w:hAnsi="Times New Roman"/>
          <w:sz w:val="28"/>
          <w:szCs w:val="28"/>
        </w:rPr>
        <w:t xml:space="preserve">вского </w:t>
      </w:r>
      <w:r w:rsidR="0006015D">
        <w:rPr>
          <w:rFonts w:ascii="Times New Roman" w:hAnsi="Times New Roman"/>
          <w:sz w:val="28"/>
          <w:szCs w:val="28"/>
        </w:rPr>
        <w:lastRenderedPageBreak/>
        <w:t>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452D62" w:rsidP="002814D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- рекомендации комиссии).</w:t>
      </w:r>
    </w:p>
    <w:p w:rsidR="00452D62" w:rsidRPr="00FA7ED4" w:rsidRDefault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452D62" w:rsidRPr="00FB108B" w:rsidRDefault="008C41C4" w:rsidP="008C41C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- </w:t>
      </w:r>
      <w:r w:rsidR="00452D62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3C347A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22BE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2D62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52D62" w:rsidRPr="00FB108B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D62" w:rsidRPr="00FA7ED4" w:rsidRDefault="00DB41BE" w:rsidP="00B1511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45"/>
      <w:bookmarkEnd w:id="12"/>
      <w:r>
        <w:rPr>
          <w:rFonts w:ascii="Times New Roman" w:hAnsi="Times New Roman" w:cs="Times New Roman"/>
          <w:sz w:val="28"/>
          <w:szCs w:val="28"/>
        </w:rPr>
        <w:t>3.4. 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5117B1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="00630337">
        <w:rPr>
          <w:rFonts w:ascii="Times New Roman" w:hAnsi="Times New Roman" w:cs="Times New Roman"/>
          <w:sz w:val="28"/>
          <w:szCs w:val="28"/>
        </w:rPr>
        <w:t xml:space="preserve"> </w:t>
      </w:r>
      <w:r w:rsidR="00B15119">
        <w:rPr>
          <w:rFonts w:ascii="Times New Roman" w:hAnsi="Times New Roman"/>
          <w:sz w:val="28"/>
          <w:szCs w:val="28"/>
        </w:rPr>
        <w:t>Ан</w:t>
      </w:r>
      <w:r w:rsidR="00D111ED">
        <w:rPr>
          <w:rFonts w:ascii="Times New Roman" w:hAnsi="Times New Roman"/>
          <w:sz w:val="28"/>
          <w:szCs w:val="28"/>
        </w:rPr>
        <w:t>д</w:t>
      </w:r>
      <w:r w:rsidR="00B15119">
        <w:rPr>
          <w:rFonts w:ascii="Times New Roman" w:hAnsi="Times New Roman"/>
          <w:sz w:val="28"/>
          <w:szCs w:val="28"/>
        </w:rPr>
        <w:t>рее</w:t>
      </w:r>
      <w:r w:rsidR="00630337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6E26E8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разрешения или об отказе в предоставлении</w:t>
      </w:r>
      <w:r w:rsidR="00B15119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разрешения и выдача его копии заявителю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BB6CC1" w:rsidP="002907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775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правого акта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3A3787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3A3787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является поступление </w:t>
      </w:r>
      <w:r w:rsidR="00BE36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BE36E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рекомендаций комиссии.</w:t>
      </w:r>
    </w:p>
    <w:p w:rsidR="00452D62" w:rsidRPr="00FA7ED4" w:rsidRDefault="00452D62" w:rsidP="000C6FE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3.4.2.</w:t>
      </w:r>
      <w:r w:rsidR="007E47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E47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0C6FE8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0C6FE8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осуществляет подготовку проекта </w:t>
      </w:r>
      <w:r w:rsidR="00401E56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ED326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разрешения, обеспечивает его согласование и издание </w:t>
      </w:r>
      <w:r w:rsidR="00401E56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Pr="00FA7ED4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комиссии </w:t>
      </w:r>
      <w:r w:rsidR="00ED326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ED326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1BE" w:rsidRPr="008C27E7" w:rsidRDefault="00452D62" w:rsidP="008C27E7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22249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356CA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356CA0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разрешения подлежит </w:t>
      </w:r>
      <w:r w:rsidR="00356CA0">
        <w:rPr>
          <w:rFonts w:ascii="Times New Roman" w:hAnsi="Times New Roman" w:cs="Times New Roman"/>
          <w:sz w:val="28"/>
          <w:szCs w:val="28"/>
        </w:rPr>
        <w:t>соглас</w:t>
      </w:r>
      <w:r w:rsidR="00D111ED">
        <w:rPr>
          <w:rFonts w:ascii="Times New Roman" w:hAnsi="Times New Roman" w:cs="Times New Roman"/>
          <w:sz w:val="28"/>
          <w:szCs w:val="28"/>
        </w:rPr>
        <w:t>ованию с председателем Совета д</w:t>
      </w:r>
      <w:r w:rsidR="00356CA0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356CA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356CA0" w:rsidRPr="00DB4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 муниципального образования, осуществляющих предоставление муниципальной услуги</w:t>
      </w:r>
      <w:r w:rsidR="008C27E7">
        <w:rPr>
          <w:rFonts w:ascii="Times New Roman" w:eastAsia="Calibri" w:hAnsi="Times New Roman" w:cs="Times New Roman"/>
          <w:sz w:val="28"/>
          <w:szCs w:val="28"/>
        </w:rPr>
        <w:t xml:space="preserve"> в тещении 5 дней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2D62" w:rsidRPr="00FA7ED4" w:rsidRDefault="00FB7484" w:rsidP="00DB41B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Нормативно-правовой акт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подлежит опубликованию в порядке, установленном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B15119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9E0827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proofErr w:type="gramStart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37C22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 xml:space="preserve">вского сельсовета Баганского района </w:t>
      </w:r>
      <w:r w:rsidR="00002A94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регистрирует изданн</w:t>
      </w:r>
      <w:r w:rsidR="002B7AA4">
        <w:rPr>
          <w:rFonts w:ascii="Times New Roman" w:hAnsi="Times New Roman" w:cs="Times New Roman"/>
          <w:sz w:val="28"/>
          <w:szCs w:val="28"/>
        </w:rPr>
        <w:t xml:space="preserve">ый нормативно-правовой акт </w:t>
      </w:r>
      <w:r w:rsidR="00237C22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в </w:t>
      </w:r>
      <w:hyperlink w:anchor="Par459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23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B7AA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237C22">
        <w:rPr>
          <w:rFonts w:ascii="Times New Roman" w:hAnsi="Times New Roman"/>
          <w:sz w:val="28"/>
          <w:szCs w:val="28"/>
        </w:rPr>
        <w:t>Андрее</w:t>
      </w:r>
      <w:r w:rsidR="00002A94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002A94" w:rsidRPr="00DB4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(приложение 3) и выдает его</w:t>
      </w:r>
      <w:proofErr w:type="gramEnd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заверенную копию в одном экземпляре заявителю либо его представителю по доверенности под роспись.</w:t>
      </w:r>
    </w:p>
    <w:p w:rsidR="00452D62" w:rsidRPr="00FA7ED4" w:rsidRDefault="00452D62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3.4.4.</w:t>
      </w:r>
      <w:r w:rsidR="009E0827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</w:t>
      </w:r>
      <w:r w:rsidR="009E0827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237C22">
        <w:rPr>
          <w:rFonts w:ascii="Times New Roman" w:hAnsi="Times New Roman"/>
          <w:sz w:val="28"/>
          <w:szCs w:val="28"/>
        </w:rPr>
        <w:t>Андрее</w:t>
      </w:r>
      <w:r w:rsidR="00F16BC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и выдаче его копии заявителю является издание </w:t>
      </w:r>
      <w:r w:rsidR="009E0827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237C22">
        <w:rPr>
          <w:rFonts w:ascii="Times New Roman" w:hAnsi="Times New Roman"/>
          <w:sz w:val="28"/>
          <w:szCs w:val="28"/>
        </w:rPr>
        <w:t>Андрее</w:t>
      </w:r>
      <w:r w:rsidR="00F16BC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и выдача его копии заявителю.</w:t>
      </w:r>
    </w:p>
    <w:p w:rsidR="00452D62" w:rsidRDefault="00540066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F16BC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14D5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и выдаче его копии заявителю - три дня.</w:t>
      </w:r>
    </w:p>
    <w:p w:rsidR="0070759A" w:rsidRPr="00FA7ED4" w:rsidRDefault="0070759A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3" w:name="Par260"/>
      <w:bookmarkEnd w:id="13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 Формы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4.1. 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специалистами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4.2. Текущий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ением специалистами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уги, осуществляется Главой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8A6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4.3. 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4.4. Для проведения проверки полноты и качества предоставления муниципальной услуги создается комиссия, состав которой 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утверждается постановлением Главы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8A6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615DFC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обжалования заявителем решений и действий (бездействия)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предоставляющего муницип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альную услугу, </w:t>
      </w:r>
      <w:r w:rsidRPr="00DB41BE">
        <w:rPr>
          <w:rFonts w:ascii="Times New Roman" w:eastAsia="Calibri" w:hAnsi="Times New Roman" w:cs="Times New Roman"/>
          <w:sz w:val="28"/>
          <w:szCs w:val="28"/>
        </w:rPr>
        <w:t>муниципального служащего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5.1. Заявитель имеет право обжаловать решения и действия (бездействие)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предоставляющей мун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иципальную услугу, </w:t>
      </w:r>
      <w:r w:rsidRPr="00DB41BE">
        <w:rPr>
          <w:rFonts w:ascii="Times New Roman" w:eastAsia="Calibri" w:hAnsi="Times New Roman" w:cs="Times New Roman"/>
          <w:sz w:val="28"/>
          <w:szCs w:val="28"/>
        </w:rPr>
        <w:t>муниципального слу</w:t>
      </w:r>
      <w:r w:rsidR="008A632A">
        <w:rPr>
          <w:rFonts w:ascii="Times New Roman" w:eastAsia="Calibri" w:hAnsi="Times New Roman" w:cs="Times New Roman"/>
          <w:sz w:val="28"/>
          <w:szCs w:val="28"/>
        </w:rPr>
        <w:t>жащего</w:t>
      </w:r>
      <w:r w:rsidR="008A632A" w:rsidRPr="008A632A">
        <w:rPr>
          <w:rFonts w:ascii="Times New Roman" w:hAnsi="Times New Roman"/>
          <w:sz w:val="28"/>
          <w:szCs w:val="28"/>
        </w:rPr>
        <w:t xml:space="preserve">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</w:t>
      </w:r>
      <w:r w:rsidR="008A6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CC2274">
        <w:rPr>
          <w:rFonts w:ascii="Times New Roman" w:hAnsi="Times New Roman"/>
          <w:sz w:val="28"/>
          <w:szCs w:val="28"/>
        </w:rPr>
        <w:t>Андрее</w:t>
      </w:r>
      <w:r w:rsidR="008A632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</w:t>
      </w:r>
      <w:r w:rsidR="004E7E30">
        <w:rPr>
          <w:rFonts w:ascii="Times New Roman" w:eastAsia="Calibri" w:hAnsi="Times New Roman" w:cs="Times New Roman"/>
          <w:sz w:val="28"/>
          <w:szCs w:val="28"/>
        </w:rPr>
        <w:t xml:space="preserve"> актами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услуги;</w:t>
      </w:r>
      <w:proofErr w:type="gramEnd"/>
    </w:p>
    <w:p w:rsidR="00DB41BE" w:rsidRPr="00DB41BE" w:rsidRDefault="00DB41BE" w:rsidP="004E7E30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 w:rsidR="004E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4E7E30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отказа </w:t>
      </w:r>
      <w:r w:rsidR="00565110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муниципального служащего </w:t>
      </w:r>
      <w:r w:rsidR="00565110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bookmarkStart w:id="14" w:name="Par278"/>
      <w:bookmarkEnd w:id="14"/>
      <w:r w:rsidRPr="00DB41BE">
        <w:rPr>
          <w:rFonts w:ascii="Times New Roman" w:eastAsia="Calibri" w:hAnsi="Times New Roman" w:cs="Times New Roman"/>
          <w:sz w:val="28"/>
          <w:szCs w:val="28"/>
        </w:rPr>
        <w:t>5.3. Требования к порядку подачи жалобы: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принятое </w:t>
      </w:r>
      <w:r w:rsidR="004E7E30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E7E30">
        <w:rPr>
          <w:rFonts w:ascii="Times New Roman" w:eastAsia="Calibri" w:hAnsi="Times New Roman" w:cs="Times New Roman"/>
          <w:sz w:val="28"/>
          <w:szCs w:val="28"/>
        </w:rPr>
        <w:t>, подается Главе</w:t>
      </w:r>
      <w:r w:rsidR="004E7E30" w:rsidRPr="004E7E30">
        <w:rPr>
          <w:rFonts w:ascii="Times New Roman" w:hAnsi="Times New Roman"/>
          <w:sz w:val="28"/>
          <w:szCs w:val="28"/>
        </w:rPr>
        <w:t xml:space="preserve">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жалоба на решение и д</w:t>
      </w:r>
      <w:r w:rsidR="004E7E30">
        <w:rPr>
          <w:rFonts w:ascii="Times New Roman" w:eastAsia="Calibri" w:hAnsi="Times New Roman" w:cs="Times New Roman"/>
          <w:sz w:val="28"/>
          <w:szCs w:val="28"/>
        </w:rPr>
        <w:t xml:space="preserve">ействия (бездействие) муниципального служащего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4E7E30">
        <w:rPr>
          <w:rFonts w:ascii="Times New Roman" w:eastAsia="Calibri" w:hAnsi="Times New Roman" w:cs="Times New Roman"/>
          <w:sz w:val="28"/>
          <w:szCs w:val="28"/>
        </w:rPr>
        <w:t xml:space="preserve">  подается Г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лаве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4E7E30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5.4.1. Жалоба в письменной форме на бумажном носителе может быть подана: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не</w:t>
      </w:r>
      <w:r w:rsidR="003E6222">
        <w:rPr>
          <w:rFonts w:ascii="Times New Roman" w:eastAsia="Calibri" w:hAnsi="Times New Roman" w:cs="Times New Roman"/>
          <w:sz w:val="28"/>
          <w:szCs w:val="28"/>
        </w:rPr>
        <w:t xml:space="preserve">посредственно в администрацию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3E622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3E622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в ходе личного при</w:t>
      </w:r>
      <w:r w:rsidR="003E6222">
        <w:rPr>
          <w:rFonts w:ascii="Times New Roman" w:eastAsia="Calibri" w:hAnsi="Times New Roman" w:cs="Times New Roman"/>
          <w:sz w:val="28"/>
          <w:szCs w:val="28"/>
        </w:rPr>
        <w:t xml:space="preserve">ема Главы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3E622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3E62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5.4.2. В электронной форме жалоба может быть подана заявителем посредством:</w:t>
      </w:r>
    </w:p>
    <w:p w:rsidR="00DB41BE" w:rsidRPr="00DB41BE" w:rsidRDefault="00B63BDD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фициального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са</w:t>
      </w:r>
      <w:r w:rsidR="003E6222">
        <w:rPr>
          <w:rFonts w:ascii="Times New Roman" w:eastAsia="Calibri" w:hAnsi="Times New Roman" w:cs="Times New Roman"/>
          <w:sz w:val="28"/>
          <w:szCs w:val="28"/>
        </w:rPr>
        <w:t xml:space="preserve">йта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3E6222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5.5. Жалоба должна содержать: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виях (бездействии)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60395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служащего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60395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ем (бездействием)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60395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41BE">
        <w:rPr>
          <w:rFonts w:ascii="Times New Roman" w:eastAsia="Calibri" w:hAnsi="Times New Roman" w:cs="Times New Roman"/>
          <w:sz w:val="28"/>
          <w:szCs w:val="28"/>
        </w:rPr>
        <w:t>муниципального служащего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60395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5.6. 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Жалоба,</w:t>
      </w:r>
      <w:r w:rsidR="004F47AF">
        <w:rPr>
          <w:rFonts w:ascii="Times New Roman" w:eastAsia="Calibri" w:hAnsi="Times New Roman" w:cs="Times New Roman"/>
          <w:sz w:val="28"/>
          <w:szCs w:val="28"/>
        </w:rPr>
        <w:t> </w:t>
      </w:r>
      <w:r w:rsidRPr="00DB41BE">
        <w:rPr>
          <w:rFonts w:ascii="Times New Roman" w:eastAsia="Calibri" w:hAnsi="Times New Roman" w:cs="Times New Roman"/>
          <w:sz w:val="28"/>
          <w:szCs w:val="28"/>
        </w:rPr>
        <w:t>поступившая</w:t>
      </w:r>
      <w:r w:rsidR="004F47AF">
        <w:rPr>
          <w:rFonts w:ascii="Times New Roman" w:eastAsia="Calibri" w:hAnsi="Times New Roman" w:cs="Times New Roman"/>
          <w:sz w:val="28"/>
          <w:szCs w:val="28"/>
        </w:rPr>
        <w:t> </w:t>
      </w:r>
      <w:r w:rsidR="0060395A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="00565110">
        <w:rPr>
          <w:rFonts w:ascii="Times New Roman" w:hAnsi="Times New Roman"/>
          <w:sz w:val="28"/>
          <w:szCs w:val="28"/>
        </w:rPr>
        <w:t>Андрее</w:t>
      </w:r>
      <w:r w:rsidR="0060395A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подлежит рассмотрению в течение 15 рабочих дней со дня ее регистрации,</w:t>
      </w:r>
      <w:r w:rsidR="00B472AB">
        <w:rPr>
          <w:rFonts w:ascii="Times New Roman" w:eastAsia="Calibri" w:hAnsi="Times New Roman" w:cs="Times New Roman"/>
          <w:sz w:val="28"/>
          <w:szCs w:val="28"/>
        </w:rPr>
        <w:t xml:space="preserve"> а в случае обжалования отказа </w:t>
      </w:r>
      <w:r w:rsidR="003D7982">
        <w:rPr>
          <w:rFonts w:ascii="Times New Roman" w:hAnsi="Times New Roman"/>
          <w:sz w:val="28"/>
          <w:szCs w:val="28"/>
        </w:rPr>
        <w:t>Андрее</w:t>
      </w:r>
      <w:r w:rsidR="00B472AB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области,</w:t>
      </w:r>
      <w:r w:rsidR="003239CD">
        <w:rPr>
          <w:rFonts w:ascii="Times New Roman" w:hAnsi="Times New Roman"/>
          <w:sz w:val="28"/>
          <w:szCs w:val="28"/>
        </w:rPr>
        <w:t xml:space="preserve"> муниципального служащего Андрее</w:t>
      </w:r>
      <w:r w:rsidR="00B472AB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5.7. 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6E6903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6E690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области,</w:t>
      </w:r>
      <w:r w:rsidR="003239CD">
        <w:rPr>
          <w:rFonts w:ascii="Times New Roman" w:hAnsi="Times New Roman"/>
          <w:sz w:val="28"/>
          <w:szCs w:val="28"/>
        </w:rPr>
        <w:t xml:space="preserve"> муниципального служащему Андрее</w:t>
      </w:r>
      <w:r w:rsidR="006E690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9B2194">
          <w:rPr>
            <w:rFonts w:ascii="Times New Roman" w:eastAsia="Calibri" w:hAnsi="Times New Roman" w:cs="Times New Roman"/>
            <w:sz w:val="28"/>
            <w:szCs w:val="28"/>
          </w:rPr>
          <w:t>пунктом 5.3</w:t>
        </w:r>
      </w:hyperlink>
      <w:r w:rsidRPr="009B2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6903">
        <w:rPr>
          <w:rFonts w:ascii="Times New Roman" w:eastAsia="Calibri" w:hAnsi="Times New Roman" w:cs="Times New Roman"/>
          <w:sz w:val="28"/>
          <w:szCs w:val="28"/>
        </w:rPr>
        <w:t xml:space="preserve">указанный муниципальный служащий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6E690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в течение двух рабочих дней со дня ее регистрации направляет жалобу в уполномоченное на ее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рассмотрение</w:t>
      </w:r>
      <w:r w:rsidR="004C31BA">
        <w:rPr>
          <w:rFonts w:ascii="Times New Roman" w:eastAsia="Calibri" w:hAnsi="Times New Roman" w:cs="Times New Roman"/>
          <w:sz w:val="28"/>
          <w:szCs w:val="28"/>
        </w:rPr>
        <w:t> </w:t>
      </w:r>
      <w:r w:rsidR="006E6903">
        <w:rPr>
          <w:rFonts w:ascii="Times New Roman" w:eastAsia="Calibri" w:hAnsi="Times New Roman" w:cs="Times New Roman"/>
          <w:sz w:val="28"/>
          <w:szCs w:val="28"/>
        </w:rPr>
        <w:t xml:space="preserve">муниципальному служащему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6E690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и в письменной форме информирует заявителя о перенаправлении жалобы.</w:t>
      </w:r>
    </w:p>
    <w:p w:rsidR="00DB41BE" w:rsidRPr="00DB41BE" w:rsidRDefault="00DB41BE" w:rsidP="004C7089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Срок рассмотрения жалобы исчисляется со дня рег</w:t>
      </w:r>
      <w:r w:rsidR="004C7089">
        <w:rPr>
          <w:rFonts w:ascii="Times New Roman" w:eastAsia="Calibri" w:hAnsi="Times New Roman" w:cs="Times New Roman"/>
          <w:sz w:val="28"/>
          <w:szCs w:val="28"/>
        </w:rPr>
        <w:t xml:space="preserve">истрации жалобы в уполномоченного муниципального служащего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4C708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на ее р</w:t>
      </w:r>
      <w:r w:rsidR="004C7089">
        <w:rPr>
          <w:rFonts w:ascii="Times New Roman" w:eastAsia="Calibri" w:hAnsi="Times New Roman" w:cs="Times New Roman"/>
          <w:sz w:val="28"/>
          <w:szCs w:val="28"/>
        </w:rPr>
        <w:t>ассмотрение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bookmarkStart w:id="15" w:name="Par302"/>
      <w:bookmarkEnd w:id="15"/>
      <w:r w:rsidRPr="00DB41BE">
        <w:rPr>
          <w:rFonts w:ascii="Times New Roman" w:eastAsia="Calibri" w:hAnsi="Times New Roman" w:cs="Times New Roman"/>
          <w:sz w:val="28"/>
          <w:szCs w:val="28"/>
        </w:rPr>
        <w:t>5.8. По р</w:t>
      </w:r>
      <w:r w:rsidR="004C7089">
        <w:rPr>
          <w:rFonts w:ascii="Times New Roman" w:eastAsia="Calibri" w:hAnsi="Times New Roman" w:cs="Times New Roman"/>
          <w:sz w:val="28"/>
          <w:szCs w:val="28"/>
        </w:rPr>
        <w:t>езультатам рассмотрения жалобы Г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4C7089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</w:t>
      </w:r>
      <w:r w:rsidR="00301FD9">
        <w:rPr>
          <w:rFonts w:ascii="Times New Roman" w:eastAsia="Calibri" w:hAnsi="Times New Roman" w:cs="Times New Roman"/>
          <w:sz w:val="28"/>
          <w:szCs w:val="28"/>
        </w:rPr>
        <w:t> </w:t>
      </w:r>
      <w:r w:rsidR="004C7089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</w:t>
      </w:r>
      <w:r w:rsidR="00301FD9">
        <w:rPr>
          <w:rFonts w:ascii="Times New Roman" w:eastAsia="Calibri" w:hAnsi="Times New Roman" w:cs="Times New Roman"/>
          <w:sz w:val="28"/>
          <w:szCs w:val="28"/>
        </w:rPr>
        <w:t> </w:t>
      </w:r>
      <w:r w:rsidR="004C7089">
        <w:rPr>
          <w:rFonts w:ascii="Times New Roman" w:eastAsia="Calibri" w:hAnsi="Times New Roman" w:cs="Times New Roman"/>
          <w:sz w:val="28"/>
          <w:szCs w:val="28"/>
        </w:rPr>
        <w:t>допущенных муниципальных слу</w:t>
      </w:r>
      <w:r w:rsidR="004C1553">
        <w:rPr>
          <w:rFonts w:ascii="Times New Roman" w:eastAsia="Calibri" w:hAnsi="Times New Roman" w:cs="Times New Roman"/>
          <w:sz w:val="28"/>
          <w:szCs w:val="28"/>
        </w:rPr>
        <w:t xml:space="preserve">жащих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4C155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</w:t>
      </w: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</w:t>
      </w:r>
      <w:r w:rsidR="004C1553">
        <w:rPr>
          <w:rFonts w:ascii="Times New Roman" w:eastAsia="Calibri" w:hAnsi="Times New Roman" w:cs="Times New Roman"/>
          <w:sz w:val="28"/>
          <w:szCs w:val="28"/>
        </w:rPr>
        <w:t xml:space="preserve">ыми актами </w:t>
      </w:r>
      <w:r w:rsidR="003239CD">
        <w:rPr>
          <w:rFonts w:ascii="Times New Roman" w:hAnsi="Times New Roman"/>
          <w:sz w:val="28"/>
          <w:szCs w:val="28"/>
        </w:rPr>
        <w:t>Андрее</w:t>
      </w:r>
      <w:r w:rsidR="004C1553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а также в иных</w:t>
      </w:r>
      <w:r w:rsidR="004C1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1BE">
        <w:rPr>
          <w:rFonts w:ascii="Times New Roman" w:eastAsia="Calibri" w:hAnsi="Times New Roman" w:cs="Times New Roman"/>
          <w:sz w:val="28"/>
          <w:szCs w:val="28"/>
        </w:rPr>
        <w:t>формах;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5.9. Не позднее дня, следующего за днем принятия решения, указанного в </w:t>
      </w:r>
      <w:hyperlink w:anchor="Par302" w:history="1">
        <w:r w:rsidRPr="009F19C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5.8</w:t>
        </w:r>
      </w:hyperlink>
      <w:r w:rsidRPr="009F19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DB41BE">
        <w:rPr>
          <w:rFonts w:ascii="Times New Roman" w:eastAsia="Calibri" w:hAnsi="Times New Roman" w:cs="Times New Roman"/>
          <w:sz w:val="28"/>
          <w:szCs w:val="28"/>
        </w:rPr>
        <w:t>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5.10. В письменном ответе по результатам рассмотрения жалобы указываются:</w:t>
      </w:r>
    </w:p>
    <w:p w:rsidR="00DB41BE" w:rsidRPr="00DB41BE" w:rsidRDefault="001A66C0" w:rsidP="001A66C0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МО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услугу, рассмотревшего жалобу, должность, фамилия, имя, отчество (при наличии)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служащего</w:t>
      </w:r>
      <w:r w:rsidRPr="001A66C0">
        <w:rPr>
          <w:rFonts w:ascii="Times New Roman" w:hAnsi="Times New Roman"/>
          <w:sz w:val="28"/>
          <w:szCs w:val="28"/>
        </w:rPr>
        <w:t xml:space="preserve"> </w:t>
      </w:r>
      <w:r w:rsidR="003239CD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, принявшего решение по жалобе;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5.11. Если текст письменной жалобы не поддается прочтению, ответ на жалобу не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дается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F8720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B39">
        <w:rPr>
          <w:rFonts w:ascii="Times New Roman" w:hAnsi="Times New Roman"/>
          <w:sz w:val="28"/>
          <w:szCs w:val="28"/>
        </w:rPr>
        <w:t>Андрее</w:t>
      </w:r>
      <w:r w:rsidR="00F8720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="00F8720C" w:rsidRPr="00DB4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1BE">
        <w:rPr>
          <w:rFonts w:ascii="Times New Roman" w:eastAsia="Calibri" w:hAnsi="Times New Roman" w:cs="Times New Roman"/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</w:t>
      </w:r>
      <w:r w:rsidR="00F8720C">
        <w:rPr>
          <w:rFonts w:ascii="Times New Roman" w:eastAsia="Calibri" w:hAnsi="Times New Roman" w:cs="Times New Roman"/>
          <w:sz w:val="28"/>
          <w:szCs w:val="28"/>
        </w:rPr>
        <w:t xml:space="preserve">ью и имуществу муниципального служащего </w:t>
      </w:r>
      <w:r w:rsidR="00D97B39">
        <w:rPr>
          <w:rFonts w:ascii="Times New Roman" w:hAnsi="Times New Roman"/>
          <w:sz w:val="28"/>
          <w:szCs w:val="28"/>
        </w:rPr>
        <w:t>Андрее</w:t>
      </w:r>
      <w:r w:rsidR="00F8720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а также чл</w:t>
      </w:r>
      <w:r w:rsidR="00F8720C">
        <w:rPr>
          <w:rFonts w:ascii="Times New Roman" w:eastAsia="Calibri" w:hAnsi="Times New Roman" w:cs="Times New Roman"/>
          <w:sz w:val="28"/>
          <w:szCs w:val="28"/>
        </w:rPr>
        <w:t xml:space="preserve">енов его семьи, муниципальный служащий </w:t>
      </w:r>
      <w:r w:rsidR="00D97B39">
        <w:rPr>
          <w:rFonts w:ascii="Times New Roman" w:hAnsi="Times New Roman"/>
          <w:sz w:val="28"/>
          <w:szCs w:val="28"/>
        </w:rPr>
        <w:t>Андрее</w:t>
      </w:r>
      <w:r w:rsidR="00F8720C">
        <w:rPr>
          <w:rFonts w:ascii="Times New Roman" w:hAnsi="Times New Roman"/>
          <w:sz w:val="28"/>
          <w:szCs w:val="28"/>
        </w:rPr>
        <w:t>вского сельсовета Баганского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</w:t>
      </w: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52D62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505D" w:rsidRDefault="009C5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505D" w:rsidRDefault="009C5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505D" w:rsidRDefault="009C5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505D" w:rsidRDefault="009C5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505D" w:rsidRDefault="009C5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1C12" w:rsidRDefault="00DA1C1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97B39" w:rsidRDefault="00D97B39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344"/>
      <w:bookmarkEnd w:id="16"/>
    </w:p>
    <w:p w:rsidR="00D97B39" w:rsidRDefault="00D97B39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B39" w:rsidRDefault="00D97B39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B39" w:rsidRDefault="00D97B39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B39" w:rsidRDefault="00D97B39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A44623" w:rsidRDefault="00452D62" w:rsidP="00F8720C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  <w:r w:rsidRPr="00A4462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446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A44623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352"/>
      <w:bookmarkEnd w:id="18"/>
      <w:r w:rsidRPr="0056250A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В комиссию по подготовке проекта</w:t>
      </w:r>
    </w:p>
    <w:p w:rsidR="00D0638B" w:rsidRDefault="00452D6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правил землепользования изастройки </w:t>
      </w:r>
      <w:r w:rsidR="00D0638B">
        <w:rPr>
          <w:rFonts w:ascii="Times New Roman" w:hAnsi="Times New Roman" w:cs="Times New Roman"/>
          <w:sz w:val="28"/>
          <w:szCs w:val="28"/>
        </w:rPr>
        <w:t xml:space="preserve">  _______________________________________ </w:t>
      </w:r>
    </w:p>
    <w:p w:rsidR="00452D62" w:rsidRPr="0056250A" w:rsidRDefault="00D0638B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__________________________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 xml:space="preserve">(сведения о заявителе </w:t>
      </w:r>
      <w:hyperlink w:anchor="Par407" w:history="1">
        <w:r w:rsidRPr="0056250A">
          <w:rPr>
            <w:rFonts w:ascii="Times New Roman" w:hAnsi="Times New Roman" w:cs="Times New Roman"/>
            <w:color w:val="0000FF"/>
          </w:rPr>
          <w:t>&lt;*&gt;</w:t>
        </w:r>
      </w:hyperlink>
      <w:r w:rsidRPr="0056250A">
        <w:rPr>
          <w:rFonts w:ascii="Times New Roman" w:hAnsi="Times New Roman" w:cs="Times New Roman"/>
        </w:rPr>
        <w:t>)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__________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2D62" w:rsidRPr="0056250A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ЗАЯВЛЕНИЕ</w:t>
      </w:r>
    </w:p>
    <w:p w:rsidR="00452D62" w:rsidRPr="0056250A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56250A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D62" w:rsidRPr="0056250A">
        <w:rPr>
          <w:rFonts w:ascii="Times New Roman" w:hAnsi="Times New Roman" w:cs="Times New Roman"/>
          <w:sz w:val="28"/>
          <w:szCs w:val="28"/>
        </w:rPr>
        <w:t>(просим)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52D62" w:rsidRPr="0056250A">
        <w:rPr>
          <w:rFonts w:ascii="Times New Roman" w:hAnsi="Times New Roman" w:cs="Times New Roman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шение на условно</w:t>
      </w:r>
      <w:r w:rsidR="00452D62" w:rsidRPr="0056250A">
        <w:rPr>
          <w:rFonts w:ascii="Times New Roman" w:hAnsi="Times New Roman" w:cs="Times New Roman"/>
          <w:sz w:val="28"/>
          <w:szCs w:val="28"/>
        </w:rPr>
        <w:t xml:space="preserve"> разрешенный види</w:t>
      </w:r>
      <w:r w:rsidR="00B432C3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="00452D62" w:rsidRPr="0056250A">
        <w:rPr>
          <w:rFonts w:ascii="Times New Roman" w:hAnsi="Times New Roman" w:cs="Times New Roman"/>
          <w:sz w:val="28"/>
          <w:szCs w:val="28"/>
        </w:rPr>
        <w:t>: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____,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илиобъекта капитального строительства)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  <w:sz w:val="28"/>
          <w:szCs w:val="28"/>
        </w:rPr>
        <w:t>расположенного</w:t>
      </w:r>
      <w:r w:rsidR="00A46239"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по</w:t>
      </w:r>
      <w:r w:rsidR="00A46239"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____________________________________________________________________________________________________________________________</w:t>
      </w:r>
      <w:r w:rsidR="0056250A">
        <w:rPr>
          <w:rFonts w:ascii="Times New Roman" w:hAnsi="Times New Roman" w:cs="Times New Roman"/>
          <w:sz w:val="28"/>
          <w:szCs w:val="28"/>
        </w:rPr>
        <w:t>______</w:t>
      </w:r>
      <w:r w:rsidR="00A46239">
        <w:rPr>
          <w:rFonts w:ascii="Times New Roman" w:hAnsi="Times New Roman" w:cs="Times New Roman"/>
          <w:sz w:val="28"/>
          <w:szCs w:val="28"/>
        </w:rPr>
        <w:t>_________</w:t>
      </w:r>
      <w:r w:rsidR="0056250A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</w:rPr>
        <w:t xml:space="preserve">           (область, муниципальное образование, район</w:t>
      </w:r>
      <w:proofErr w:type="gramStart"/>
      <w:r w:rsidRPr="0056250A">
        <w:rPr>
          <w:rFonts w:ascii="Times New Roman" w:hAnsi="Times New Roman" w:cs="Times New Roman"/>
        </w:rPr>
        <w:t>,н</w:t>
      </w:r>
      <w:proofErr w:type="gramEnd"/>
      <w:r w:rsidRPr="0056250A">
        <w:rPr>
          <w:rFonts w:ascii="Times New Roman" w:hAnsi="Times New Roman" w:cs="Times New Roman"/>
        </w:rPr>
        <w:t>аселенный пункт, улица, дом, корпус, строение)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  <w:proofErr w:type="gramEnd"/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452D62" w:rsidRPr="00615DFC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 xml:space="preserve">______ </w:t>
      </w:r>
      <w:r w:rsidR="00615DFC">
        <w:rPr>
          <w:rFonts w:ascii="Times New Roman" w:hAnsi="Times New Roman" w:cs="Times New Roman"/>
        </w:rPr>
        <w:t xml:space="preserve">с </w:t>
      </w:r>
      <w:r w:rsidRPr="0056250A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56250A">
        <w:rPr>
          <w:rFonts w:ascii="Times New Roman" w:hAnsi="Times New Roman" w:cs="Times New Roman"/>
          <w:sz w:val="28"/>
          <w:szCs w:val="28"/>
        </w:rPr>
        <w:t>,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_.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определенные</w:t>
      </w:r>
      <w:proofErr w:type="gramEnd"/>
      <w:r w:rsidRPr="0056250A">
        <w:rPr>
          <w:rFonts w:ascii="Times New Roman" w:hAnsi="Times New Roman" w:cs="Times New Roman"/>
        </w:rPr>
        <w:t xml:space="preserve"> техническими регламентами)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615D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__</w:t>
      </w:r>
      <w:r w:rsidRPr="0056250A">
        <w:rPr>
          <w:rFonts w:ascii="Times New Roman" w:hAnsi="Times New Roman" w:cs="Times New Roman"/>
          <w:sz w:val="28"/>
          <w:szCs w:val="28"/>
        </w:rPr>
        <w:t>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2.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4. _________________________________________________________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5.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6.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Заявитель ________________           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_______</w:t>
      </w:r>
    </w:p>
    <w:p w:rsidR="00452D62" w:rsidRPr="00430D73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430D73">
        <w:rPr>
          <w:rFonts w:ascii="Times New Roman" w:hAnsi="Times New Roman" w:cs="Times New Roman"/>
        </w:rPr>
        <w:t>(подпись)                        (инициалы, фамилия)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9" w:name="Par407"/>
      <w:bookmarkEnd w:id="19"/>
      <w:r w:rsidRPr="0056250A">
        <w:rPr>
          <w:rFonts w:ascii="Times New Roman" w:hAnsi="Times New Roman" w:cs="Times New Roman"/>
          <w:sz w:val="28"/>
          <w:szCs w:val="28"/>
        </w:rPr>
        <w:t>&lt;*&gt; Сведения о заявителе: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6250A">
        <w:rPr>
          <w:rFonts w:ascii="Times New Roman" w:hAnsi="Times New Roman" w:cs="Times New Roman"/>
          <w:sz w:val="28"/>
          <w:szCs w:val="2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D535F" w:rsidRDefault="005D535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D535F" w:rsidRDefault="005D535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Pr="0056250A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A1962" w:rsidRPr="0056250A" w:rsidRDefault="004A19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5DFC" w:rsidRDefault="00615D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415"/>
      <w:bookmarkEnd w:id="20"/>
    </w:p>
    <w:p w:rsidR="00615DFC" w:rsidRDefault="00615D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446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4462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423"/>
      <w:bookmarkEnd w:id="21"/>
      <w:r w:rsidRPr="0056250A">
        <w:rPr>
          <w:rFonts w:ascii="Times New Roman" w:hAnsi="Times New Roman" w:cs="Times New Roman"/>
          <w:sz w:val="28"/>
          <w:szCs w:val="28"/>
        </w:rPr>
        <w:t>БЛОК-СХЕМА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предоставлени</w:t>
      </w:r>
      <w:r w:rsidR="002D7C34">
        <w:rPr>
          <w:rFonts w:ascii="Times New Roman" w:hAnsi="Times New Roman" w:cs="Times New Roman"/>
          <w:sz w:val="28"/>
          <w:szCs w:val="28"/>
        </w:rPr>
        <w:t>е</w:t>
      </w:r>
      <w:r w:rsidRPr="0056250A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452D62" w:rsidRDefault="002B582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22" w:name="Par28"/>
      <w:bookmarkEnd w:id="22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.85pt;margin-top:13.4pt;width:450.35pt;height:40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jzsQIAAHoFAAAOAAAAZHJzL2Uyb0RvYy54bWysVEtu2zAQ3RfoHQjuG0n+JTEiB0aCFAWC&#10;JGhSZE1TpC2UIlmStuSuCnRboEfoIbop+skZ5Bt1SMmKkRpdFN1QM5r/m8/JaVUItGLG5kqmODmI&#10;MWKSqiyX8xS/ubt4cYSRdURmRCjJUrxmFp9Onj87KfWY9dRCiYwZBE6kHZc6xQvn9DiKLF2wgtgD&#10;pZkEIVemIA5YM48yQ0rwXoioF8ejqFQm00ZRZi38PW+EeBL8c86ou+bcModEiiE3F14T3pl/o8kJ&#10;Gc8N0YuctmmQf8iiILmEoJ2rc+IIWpr8D1dFTo2yirsDqopIcZ5TFmqAapL4STW3C6JZqAXAsbqD&#10;yf4/t/RqdWNQnkHvMJKkgBbVXzYfNp/rn/XD5mP9tX6of2w+1b/qb/V3lHi8Sm3HYHarb0zLWSB9&#10;8RU3hf9CWagKGK87jFnlEIWfw8PkuJ/0MaIgGyajo/7AO40erbWx7iVTBfJEig30MEBLVpfWNapb&#10;FR9MSFSmeNQfxkHLKpFnF7kQXhbGiJ0Jg1YEBsBVoQCItaMFnJCQgC+rKSRQbi1Y4/414wAQpN5r&#10;AvjRfPRJKGXSjdoahARtb8Yhg84wieNkn61w23xadW/JwtR2tm1VfwvaWYTASrrOuMilMvsiZ2+7&#10;yI3+FoCmbI+Aq2ZV29+ZytYwJUY162M1vcihN5fEuhtiYF9gs+AGuGt4uFDQDtVSGC2Ueb/vv9eH&#10;MQYpRiXsX4rtuyUxDCPxSsKAHyeDgV/YwAyGhz1gzK5ktiuRy+JMQYdhiCG7QHp9J7YkN6q4h1Mx&#10;9VFBRCSF2CmmzmyZM9fcBTg2lE2nQQ2WVBN3KW819c49wH727qp7YnQ7oA5G+0ptd5WMn8xpo+st&#10;pZouneJ5GGIPcYNrCz0seFiD9hj5C7LLB63Hkzn5DQAA//8DAFBLAwQUAAYACAAAACEAM3Kfx98A&#10;AAAIAQAADwAAAGRycy9kb3ducmV2LnhtbEyPwU7DMBBE70j8g7VI3KidgEIb4lQREuoFJFqKuLrx&#10;NgmN11HstuHvWU7luJqn2TfFcnK9OOEYOk8akpkCgVR721GjYfvxcjcHEaIha3pPqOEHAyzL66vC&#10;5NafaY2nTWwEl1DIjYY2xiGXMtQtOhNmfkDibO9HZyKfYyPtaM5c7nqZKpVJZzriD60Z8LnF+rA5&#10;Og3V9379ur1/G7pmdfiyn6t3l2SV1rc3U/UEIuIULzD86bM6lOy080eyQfQaFo8MakgzHsDxIlEP&#10;IHbMqXkKsizk/wHlLwAAAP//AwBQSwECLQAUAAYACAAAACEAtoM4kv4AAADhAQAAEwAAAAAAAAAA&#10;AAAAAAAAAAAAW0NvbnRlbnRfVHlwZXNdLnhtbFBLAQItABQABgAIAAAAIQA4/SH/1gAAAJQBAAAL&#10;AAAAAAAAAAAAAAAAAC8BAABfcmVscy8ucmVsc1BLAQItABQABgAIAAAAIQD3XfjzsQIAAHoFAAAO&#10;AAAAAAAAAAAAAAAAAC4CAABkcnMvZTJvRG9jLnhtbFBLAQItABQABgAIAAAAIQAzcp/H3wAAAAgB&#10;AAAPAAAAAAAAAAAAAAAAAAsFAABkcnMvZG93bnJldi54bWxQSwUGAAAAAAQABADzAAAAFwYAAAAA&#10;" fillcolor="white [3201]" strokecolor="black [3213]" strokeweight=".5pt">
            <v:textbox>
              <w:txbxContent>
                <w:p w:rsidR="00B15119" w:rsidRPr="009D0758" w:rsidRDefault="00B15119" w:rsidP="0067220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rect>
        </w:pict>
      </w:r>
    </w:p>
    <w:p w:rsidR="005D535F" w:rsidRPr="0056250A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32" type="#_x0000_t67" style="position:absolute;margin-left:204.65pt;margin-top:1.5pt;width:38.15pt;height:20.3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53qAIAAHAFAAAOAAAAZHJzL2Uyb0RvYy54bWysVM1uEzEQviPxDpbvdH9ISom6QVGrIqSq&#10;rWhRz67XblZ4PcZ2sgknxJvwBggJgUC8w/aNGHs3m6hUHBAXr2fnm19/M4cvVrUiS2FdBbqg2V5K&#10;idAcykrfFvTN1cmTA0qcZ7pkCrQo6Fo4+mL6+NFhYyYihzmoUliCTrSbNKagc+/NJEkcn4uauT0w&#10;QqNSgq2ZR9HeJqVlDXqvVZKn6X7SgC2NBS6cw7/HnZJOo38pBffnUjrhiSoo5ubjaeN5E85kesgm&#10;t5aZecX7NNg/ZFGzSmPQwdUx84wsbPWHq7riFhxIv8ehTkDKiotYA1aTpfequZwzI2It2Bxnhja5&#10;/+eWny0vLKnKguaUaFbjE7Wf7j7efWi/tj/bH+1n0n5pf7Xf228kD81qjJugzaW5sL3k8BoqX0lb&#10;hy/WRFaxweuhwWLlCcefo4PROB1TwlGVjw9Go3HwmWyNjXX+pYCahEtBS2j0zFpoYm/Z8tT5Dr/B&#10;hYBKk6ag+0/HaUQ5UFV5UikVdJFH4khZsmTIAL/K+oA7KAyvNGYRSuuKiTe/VqJz/1pI7BCmn3cB&#10;Aje3PhnnQvv93q/SiA5mEjMYDLM0zR6yVX6TTw8PliLSdrDtq/pb0MEiBgbtB+O60mAfily+HSJ3&#10;+E0DurJDB26gXCM3LHRD4ww/qfBVTpnzF8zilOA84eT7czykAnwD6G+UzMG+f+h/wCN5UUtJg1NX&#10;UPduwaygRL3SSOvn2WgUxjQKo/GzHAW7q7nZ1ehFfQT4rBnuGMPjNeC92lylhfoaF8QsREUV0xxj&#10;F5R7uxGOfLcNcMVwMZtFGI6mYf5UXxoenIeuBsJdra6ZNT01PXL6DDYTyib3yNlhg6WG2cKDrCJz&#10;t33t+41jHQegX0Fhb+zKEbVdlNPfAAAA//8DAFBLAwQUAAYACAAAACEATbqqAt4AAAAIAQAADwAA&#10;AGRycy9kb3ducmV2LnhtbEyPzU7DMBCE70i8g7VI3KgNKaUNcSqooKcIicKFmxMvcYR/othpk7dn&#10;OZXbjmY0+02xnZxlRxxiF7yE24UAhr4JuvOthM+P15s1sJiU18oGjxJmjLAtLy8Kletw8u94PKSW&#10;UYmPuZJgUupzzmNj0Km4CD168r7D4FQiObRcD+pE5c7yOyFW3KnO0wejetwZbH4Oo5Ow2Zmq/tqL&#10;/fOLncWou2qu3iopr6+mp0dgCad0DsMfPqFDSUx1GL2OzEpYik1GUQkZTSJ/ub5fAavpyB6AlwX/&#10;P6D8BQAA//8DAFBLAQItABQABgAIAAAAIQC2gziS/gAAAOEBAAATAAAAAAAAAAAAAAAAAAAAAABb&#10;Q29udGVudF9UeXBlc10ueG1sUEsBAi0AFAAGAAgAAAAhADj9If/WAAAAlAEAAAsAAAAAAAAAAAAA&#10;AAAALwEAAF9yZWxzLy5yZWxzUEsBAi0AFAAGAAgAAAAhABrP/neoAgAAcAUAAA4AAAAAAAAAAAAA&#10;AAAALgIAAGRycy9lMm9Eb2MueG1sUEsBAi0AFAAGAAgAAAAhAE26qgLeAAAACAEAAA8AAAAAAAAA&#10;AAAAAAAAAgUAAGRycy9kb3ducmV2LnhtbFBLBQYAAAAABAAEAPMAAAANBgAAAAA=&#10;" adj="10800" fillcolor="white [3201]" strokecolor="black [3213]" strokeweight=".5pt"/>
        </w:pic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3" o:spid="_x0000_s1027" style="position:absolute;margin-left:1.1pt;margin-top:10pt;width:453.4pt;height:25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DtQIAAIEFAAAOAAAAZHJzL2Uyb0RvYy54bWysVEtu2zAQ3RfoHQjuG0l2nI8ROTASpCgQ&#10;JEaTImuaIm2hFMmStCV3VaDbAj1CD9FN0U/OIN+oQ0qWjdToouhG4nDefPlmzs6rQqAlMzZXMsXJ&#10;QYwRk1RluZyl+M391YsTjKwjMiNCSZbiFbP4fPT82Vmph6yn5kpkzCBwIu2w1CmeO6eHUWTpnBXE&#10;HijNJCi5MgVxIJpZlBlSgvdCRL04PopKZTJtFGXWwu1lo8Sj4J9zRt0t55Y5JFIMubnwNeE79d9o&#10;dEaGM0P0PKdtGuQfsihILiFo5+qSOIIWJv/DVZFTo6zi7oCqIlKc55SFGqCaJH5Szd2caBZqgeZY&#10;3bXJ/j+39GY5MSjPUtzHSJICnqj+sv6w/lz/rB/XH+uv9WP9Y/2p/lV/q7+jvu9Xqe0QzO70xLSS&#10;haMvvuKm8H8oC1Whx6uux6xyiMLl4HhwfNrvYURB109O4kHPO4221tpY95KpAvlDig28YWgtWV5b&#10;10A3EB9MSFSm+Kg/iAPKKpFnV7kQXhdoxC6EQUsCBHBV0sbaQUFkISEBX1ZTSDi5lWCN+9eMQ4Mg&#10;9V4TwFNz65NQyqQ7av0KCWhvxiGDzjCJ42SfrXCbfFq4t2SBtZ1tW9XfgnYWIbCSrjMucqnMvsjZ&#10;2y5yg980oCnbd8BV0yoQIyD9zVRlKyCLUc0UWU2vcniia2LdhBgYGxgwWAXuFj5cKHgV1Z4wmivz&#10;ft+9xwObQYtRCWOYYvtuQQzDSLySwPPT5PDQz20QDgfHPRDMrma6q5GL4kLBQyewdDQNR493YnPk&#10;RhUPsDHGPiqoiKQQO8XUmY1w4Zr1ADuHsvE4wGBWNXHX8k5T79z32VPwvnogRrc8dcDwG7UZWTJ8&#10;QtcG6y2lGi+c4nng8rav7QvAnIdpaHeSXyS7ckBtN+foNwAAAP//AwBQSwMEFAAGAAgAAAAhAJYf&#10;XubeAAAABwEAAA8AAABkcnMvZG93bnJldi54bWxMj0FvwjAMhe9I+w+RJ+0GSTsJRtcUVZMmLps0&#10;GNOuoTFtR+NUTYDu3887wcm23tPz9/LV6DpxxiG0njQkMwUCqfK2pVrD7vN1+gQiREPWdJ5Qwy8G&#10;WBV3k9xk1l9og+dtrAWHUMiMhibGPpMyVA06E2a+R2Lt4AdnIp9DLe1gLhzuOpkqNZfOtMQfGtPj&#10;S4PVcXtyGsqfw+Zt9/jet/X6+G2/1h8umZdaP9yP5TOIiGO8muEfn9GhYKa9P5ENotOQpmzkobgR&#10;y0u15GWvYaESkEUub/mLPwAAAP//AwBQSwECLQAUAAYACAAAACEAtoM4kv4AAADhAQAAEwAAAAAA&#10;AAAAAAAAAAAAAAAAW0NvbnRlbnRfVHlwZXNdLnhtbFBLAQItABQABgAIAAAAIQA4/SH/1gAAAJQB&#10;AAALAAAAAAAAAAAAAAAAAC8BAABfcmVscy8ucmVsc1BLAQItABQABgAIAAAAIQDhFieDtQIAAIEF&#10;AAAOAAAAAAAAAAAAAAAAAC4CAABkcnMvZTJvRG9jLnhtbFBLAQItABQABgAIAAAAIQCWH17m3gAA&#10;AAcBAAAPAAAAAAAAAAAAAAAAAA8FAABkcnMvZG93bnJldi54bWxQSwUGAAAAAAQABADzAAAAGgYA&#10;AAAA&#10;" fillcolor="white [3201]" strokecolor="black [3213]" strokeweight=".5pt">
            <v:textbox>
              <w:txbxContent>
                <w:p w:rsidR="00B15119" w:rsidRPr="009D0758" w:rsidRDefault="00B15119" w:rsidP="005D53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заявления и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назначение публичных слушаний</w:t>
                  </w:r>
                </w:p>
              </w:txbxContent>
            </v:textbox>
          </v:rect>
        </w:pic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Стрелка вниз 4" o:spid="_x0000_s1031" type="#_x0000_t67" style="position:absolute;margin-left:202.75pt;margin-top:3.9pt;width:38.15pt;height:27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j3qAIAAHAFAAAOAAAAZHJzL2Uyb0RvYy54bWysVN1u0zAUvkfiHSzfs6RdOka1dKo2DSFN&#10;W8WGdu059hrh+BjbbVquEG/CGyAkBALxDtkbceykaTUmLhA3znHOd379nXN0vKoUWQrrStA5Heyl&#10;lAjNoSj1XU7fXJ89O6TEeaYLpkCLnK6Fo8eTp0+OajMWQ5iDKoQl6ES7cW1yOvfejJPE8bmomNsD&#10;IzQqJdiKebzau6SwrEbvlUqGaXqQ1GALY4EL5/Dvaaukk+hfSsH9pZROeKJyirn5eNp43oYzmRyx&#10;8Z1lZl7yLg32D1lUrNQYtHd1yjwjC1v+4aoquQUH0u9xqBKQsuQi1oDVDNIH1VzNmRGxFmyOM32b&#10;3P9zyy+WM0vKIqcZJZpV+ETNp/uP9x+ar83P5kfzmTRfml/N9+YbyUKzauPGaHNlZra7ORRD5Stp&#10;q/DFmsgqNnjdN1isPOH4MzvMRumIEo6q/Sw7RBm9JFtjY51/KaAiQchpAbWeWgt17C1bnjvf4je4&#10;EFBpUuf0YH+URpQDVRZnpVJBF3kkTpQlS4YM8KtBF3AHheGVxixCaW0xUfJrJVr3r4XEDmH6wzZA&#10;4ObWJ+NcaH/Q+VUa0cFMYga94SBNB4/ZKr/Jp4MHSxFp29t2Vf0taG8RA4P2vXFVarCPRS7e9pFb&#10;/KYBbdmhA7dQrJEbFtqhcYaflfgq58z5GbM4JThPOPn+Eg+pAN8AOomSOdj3j/0PeCQvaimpcepy&#10;6t4tmBWUqFcaaf1ikGVhTOMlGz0f4sXuam53NXpRnQA+6wB3jOFRDHivNqK0UN3ggpiGqKhimmPs&#10;nHJvN5cT324DXDFcTKcRhqNpmD/XV4YH56GrgXDXqxtmTUdNj5y+gM2EsvEDcrbYYKlhuvAgy8jc&#10;bV+7fuNYxwHoVlDYG7v3iNouyslvAAAA//8DAFBLAwQUAAYACAAAACEATwejE94AAAAIAQAADwAA&#10;AGRycy9kb3ducmV2LnhtbEyPwU7DMBBE70j8g7VI3Kidqi0lxKmggp6iShQu3JzYxBH2OoqdNvl7&#10;lhPcdjSj2TfFbvKOnc0Qu4ASsoUAZrAJusNWwsf7690WWEwKtXIBjYTZRNiV11eFynW44Js5n1LL&#10;qARjriTYlPqc89hY41VchN4geV9h8CqRHFquB3Whcu/4UogN96pD+mBVb/bWNN+n0Ut42Nuq/jyI&#10;w/OLm8Wou2qujpWUtzfT0yOwZKb0F4ZffEKHkpjqMKKOzElYifWaohLuaQH5q21GRy1hs8yAlwX/&#10;P6D8AQAA//8DAFBLAQItABQABgAIAAAAIQC2gziS/gAAAOEBAAATAAAAAAAAAAAAAAAAAAAAAABb&#10;Q29udGVudF9UeXBlc10ueG1sUEsBAi0AFAAGAAgAAAAhADj9If/WAAAAlAEAAAsAAAAAAAAAAAAA&#10;AAAALwEAAF9yZWxzLy5yZWxzUEsBAi0AFAAGAAgAAAAhAIskmPeoAgAAcAUAAA4AAAAAAAAAAAAA&#10;AAAALgIAAGRycy9lMm9Eb2MueG1sUEsBAi0AFAAGAAgAAAAhAE8HoxPeAAAACAEAAA8AAAAAAAAA&#10;AAAAAAAAAgUAAGRycy9kb3ducmV2LnhtbFBLBQYAAAAABAAEAPMAAAANBgAAAAA=&#10;" adj="10800" fillcolor="white [3201]" strokecolor="black [3213]" strokeweight=".5pt"/>
        </w:pict>
      </w: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5" o:spid="_x0000_s1028" style="position:absolute;margin-left:4.85pt;margin-top:1.75pt;width:457.05pt;height:34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ftAIAAIEFAAAOAAAAZHJzL2Uyb0RvYy54bWysVM1uEzEQviPxDpbvdH+atCXqpopaFSFV&#10;bUSLena8drPCaxvbyW44IfWKxCPwEFwQP32GzRsx9m42Uak4IC67M57/mW/m+KQuBVoyYwslM5zs&#10;xRgxSVVeyLsMv705f3GEkXVE5kQoyTK8YhafjJ8/O670iKVqrkTODAIn0o4qneG5c3oURZbOWUns&#10;ntJMgpArUxIHrLmLckMq8F6KKI3jg6hSJtdGUWYtvJ61QjwO/jln1F1xbplDIsOQmwtfE74z/43G&#10;x2R0Z4ieF7RLg/xDFiUpJATtXZ0RR9DCFH+4KgtqlFXc7VFVRorzgrJQA1STxI+quZ4TzUIt0Byr&#10;+zbZ/+eWXi6nBhV5hocYSVLCiJov64/rz83P5mF933xtHpof60/Nr+Zb8x0Nfb8qbUdgdq2npuMs&#10;kL74mpvS/6EsVIcer/oes9ohCo/Do3gwGKYYUZAN9g/309Q7jbbW2lj3iqkSeSLDBmYYWkuWF9a1&#10;qhsVH0xIVGX4YH8YBy2rRJGfF0J4WYAROxUGLQkAwNVJF2tHCyILCQn4stpCAuVWgrXu3zAODYLU&#10;0zaAh+bWJ6GUSXfQ+RUStL0Zhwx6wySOk6dshdvk06l7SxZQ29t2Vf0taG8RAivpeuOykMo8FTl/&#10;10du9TcNaMv2HXD1rA7ACPPxLzOVrwAsRrVbZDU9L2BEF8S6KTGwNrBgcArcFXy4UDAV1VEYzZX5&#10;8NS71wc0gxSjCtYww/b9ghiGkXgtAecvk8HA721gBsPDFBizK5ntSuSiPFUw6ASOjqaB9PpObEhu&#10;VHkLF2Pio4KISAqxM0yd2TCnrj0PcHMom0yCGuyqJu5CXmvqnfs+ewje1LfE6A6nDhB+qTYrS0aP&#10;4NrqekupJguneBGwvO1rNwHY87AN3U3yh2SXD1rbyzn+DQAA//8DAFBLAwQUAAYACAAAACEAZSGE&#10;Y94AAAAGAQAADwAAAGRycy9kb3ducmV2LnhtbEyPQU/CQBSE7yb8h80z8SZbWgWp3ZLGxHDRBBDj&#10;dek+2kL3bdNdoP57nyc4TmYy8022GGwrztj7xpGCyTgCgVQ601ClYPv1/vgCwgdNRreOUMEveljk&#10;o7tMp8ZdaI3nTagEl5BPtYI6hC6V0pc1Wu3HrkNib+96qwPLvpKm1xcut62Mo2gqrW6IF2rd4VuN&#10;5XFzsgqKw379sU0+u6ZaHn/M93JlJ9NCqYf7oXgFEXAI1zD84zM65My0cycyXrQK5jMOKkieQbA7&#10;jxM+slMwi59A5pm8xc//AAAA//8DAFBLAQItABQABgAIAAAAIQC2gziS/gAAAOEBAAATAAAAAAAA&#10;AAAAAAAAAAAAAABbQ29udGVudF9UeXBlc10ueG1sUEsBAi0AFAAGAAgAAAAhADj9If/WAAAAlAEA&#10;AAsAAAAAAAAAAAAAAAAALwEAAF9yZWxzLy5yZWxzUEsBAi0AFAAGAAgAAAAhAGcG0J+0AgAAgQUA&#10;AA4AAAAAAAAAAAAAAAAALgIAAGRycy9lMm9Eb2MueG1sUEsBAi0AFAAGAAgAAAAhAGUhhGPeAAAA&#10;BgEAAA8AAAAAAAAAAAAAAAAADgUAAGRycy9kb3ducmV2LnhtbFBLBQYAAAAABAAEAPMAAAAZBgAA&#10;AAA=&#10;" fillcolor="white [3201]" strokecolor="black [3213]" strokeweight=".5pt">
            <v:textbox>
              <w:txbxContent>
                <w:p w:rsidR="00B15119" w:rsidRPr="009D0758" w:rsidRDefault="00B15119" w:rsidP="005D535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 проведение публичных слушаний </w:t>
                  </w:r>
                </w:p>
              </w:txbxContent>
            </v:textbox>
          </v:rect>
        </w:pic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Стрелка вниз 6" o:spid="_x0000_s1030" type="#_x0000_t67" style="position:absolute;margin-left:204.55pt;margin-top:-.5pt;width:38.15pt;height:28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rcqQIAAHAFAAAOAAAAZHJzL2Uyb0RvYy54bWysVFFv0zAQfkfiP1h+Z0m6tmzV0qnaNIQ0&#10;bRMb2rPn2GuE4zO227Q8If4J/wAhIRCI/5D9I85OmpUx8YB4SXy+u+/uPt/dweGqUmQprCtB5zTb&#10;SSkRmkNR6tucvr46ebZHifNMF0yBFjldC0cPp0+fHNRmIgYwB1UISxBEu0ltcjr33kySxPG5qJjb&#10;ASM0KiXYinkU7W1SWFYjeqWSQZqOkxpsYSxw4RzeHrdKOo34Ugruz6V0whOVU8zNx6+N35vwTaYH&#10;bHJrmZmXvEuD/UMWFSs1Bu2hjplnZGHLP6CqkltwIP0OhyoBKUsuYg1YTZY+qOZyzoyItSA5zvQ0&#10;uf8Hy8+WF5aURU7HlGhW4RM1H+8+3L1vvjQ/mu/NJ9J8bn4235qvZBzIqo2boM+lubCd5PAYKl9J&#10;W4U/1kRWkeB1T7BYecLxcrg3HKUjSjiqdsfZ/ig+QHLvbKzzLwRUJBxyWkCtZ9ZCHblly1PnMSra&#10;b+xCQKVJjenvIlgQHaiyOCmVikLoI3GkLFky7AC/ykIRCLBlhZLSeBlKa4uJJ79WooV/JSQyhOkP&#10;2gC/YzLOhfaRnIiE1sFNYga9Y5am2WO+ym/y6cyDp4ht2/t2Vf0taO8RA4P2vXNVarCPRS7e9JFb&#10;+w0BbdmBgRso1tgbFtqhcYaflPgqp8z5C2ZxSnCecPL9OX6kAnwD6E6UzMG+e+w+2GPzopaSGqcu&#10;p+7tgllBiXqpsa33s+EwjGkUhqPnAxTstuZmW6MX1RHgs2a4YwyPx2Dv1eYoLVTXuCBmISqqmOYY&#10;O6fc241w5NttgCuGi9ksmuFoGuZP9aXhATywGhruanXNrOla02NPn8FmQtnkQXO2tsFTw2zhQZax&#10;c+957fjGsY792K2gsDe25Wh1vyinvwAAAP//AwBQSwMEFAAGAAgAAAAhAAbiW0jfAAAACQEAAA8A&#10;AABkcnMvZG93bnJldi54bWxMj8FOwzAQRO9I/IO1SNxaOyit2jROBRX0FCFRuHBz4m0cEa+j2GmT&#10;v8ec6HG1TzNv8v1kO3bBwbeOJCRLAQypdrqlRsLX59tiA8wHRVp1jlDCjB72xf1drjLtrvSBl1No&#10;WAwhnykJJoQ+49zXBq3yS9cjxd/ZDVaFeA4N14O6xnDb8Sch1tyqlmKDUT0eDNY/p9FK2B5MWX0f&#10;xfHltZvFqNtyLt9LKR8fpucdsIBT+IfhTz+qQxGdKjeS9qyTkIptElEJiyRuikC6WaXAKgmrtQBe&#10;5Px2QfELAAD//wMAUEsBAi0AFAAGAAgAAAAhALaDOJL+AAAA4QEAABMAAAAAAAAAAAAAAAAAAAAA&#10;AFtDb250ZW50X1R5cGVzXS54bWxQSwECLQAUAAYACAAAACEAOP0h/9YAAACUAQAACwAAAAAAAAAA&#10;AAAAAAAvAQAAX3JlbHMvLnJlbHNQSwECLQAUAAYACAAAACEAKFAK3KkCAABwBQAADgAAAAAAAAAA&#10;AAAAAAAuAgAAZHJzL2Uyb0RvYy54bWxQSwECLQAUAAYACAAAACEABuJbSN8AAAAJAQAADwAAAAAA&#10;AAAAAAAAAAADBQAAZHJzL2Rvd25yZXYueG1sUEsFBgAAAAAEAAQA8wAAAA8GAAAAAA==&#10;" adj="10800" fillcolor="white [3201]" strokecolor="black [3213]" strokeweight=".5pt"/>
        </w:pic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B582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7" o:spid="_x0000_s1029" style="position:absolute;margin-left:5.05pt;margin-top:7.65pt;width:450.25pt;height:96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nQtgIAAIIFAAAOAAAAZHJzL2Uyb0RvYy54bWysVEtu2zAQ3RfoHQjuG0mOHSdG5MBwkKJA&#10;kARNiqxpioyFUiRL0pbcVYFuC/QIPUQ3RT85g3yjDilZNlKji6IbaYbzn3kzp2dVIdCSGZsrmeLk&#10;IMaISaqyXD6k+M3dxYtjjKwjMiNCSZbiFbP4bPz82WmpR6yn5kpkzCBwIu2o1CmeO6dHUWTpnBXE&#10;HijNJAi5MgVxwJqHKDOkBO+FiHpxfBSVymTaKMqshdfzRojHwT/njLprzi1zSKQYcnPha8J35r/R&#10;+JSMHgzR85y2aZB/yKIguYSgnatz4ghamPwPV0VOjbKKuwOqikhxnlMWaoBqkvhJNbdzolmoBZpj&#10;ddcm+//c0qvljUF5luIhRpIUMKL6y/rD+nP9s35cf6y/1o/1j/Wn+lf9rf6Ohr5fpbYjMLvVN6bl&#10;LJC++Iqbwv+hLFSFHq+6HrPKIQqPg2FynAwHGFGQJb1e/yQZeK/R1lwb614yVSBPpNjAEENvyfLS&#10;ukZ1o+KjCYnKFB8dDuKgZZXIs4tcCC8LOGJTYdCSAAJclbSxdrQgspCQgK+rqSRQbiVY4/4149Ah&#10;yL3XBPDY3PoklDLpjlq/QoK2N+OQQWeYxHGyz1a4TT6turdkAbadbVvV34J2FiGwkq4zLnKpzL7I&#10;2dsucqO/aUBTtu+Aq2ZVQMahr82/zFS2ArQY1ayR1fQihxFdEutuiIG9gQ2DW+Cu4cOFgqmolsJo&#10;rsz7fe9eH+AMUoxK2MMU23cLYhhG4pUEoJ8k/b5f3MD0B8MeMGZXMtuVyEUxVTDoBK6OpoH0+k5s&#10;SG5UcQ8nY+KjgohICrFTTJ3ZMFPX3Ac4OpRNJkENllUTdylvNfXOfZ89BO+qe2J0i1MHEL9Sm50l&#10;oydwbXS9pVSThVM8D1je9rWdACx62Ib2KPlLsssHre3pHP8GAAD//wMAUEsDBBQABgAIAAAAIQCb&#10;lsJi3wAAAAkBAAAPAAAAZHJzL2Rvd25yZXYueG1sTI9BS8NAEIXvgv9hGcGb3U2KocZsShCkF4W2&#10;Vrxus9MkNjsbsts2/vuOJz0Nj/d4871iOblenHEMnScNyUyBQKq97ajRsPt4fViACNGQNb0n1PCD&#10;AZbl7U1hcusvtMHzNjaCSyjkRkMb45BLGeoWnQkzPyCxd/CjM5Hl2Eg7mguXu16mSmXSmY74Q2sG&#10;fGmxPm5PTkP1fdi87ebvQ9esjl/2c7V2SVZpfX83Vc8gIk7xLwy/+IwOJTPt/YlsED1rlXCS7+Mc&#10;BPtPicpA7DWkapGCLAv5f0F5BQAA//8DAFBLAQItABQABgAIAAAAIQC2gziS/gAAAOEBAAATAAAA&#10;AAAAAAAAAAAAAAAAAABbQ29udGVudF9UeXBlc10ueG1sUEsBAi0AFAAGAAgAAAAhADj9If/WAAAA&#10;lAEAAAsAAAAAAAAAAAAAAAAALwEAAF9yZWxzLy5yZWxzUEsBAi0AFAAGAAgAAAAhAM6ZGdC2AgAA&#10;ggUAAA4AAAAAAAAAAAAAAAAALgIAAGRycy9lMm9Eb2MueG1sUEsBAi0AFAAGAAgAAAAhAJuWwmLf&#10;AAAACQEAAA8AAAAAAAAAAAAAAAAAEAUAAGRycy9kb3ducmV2LnhtbFBLBQYAAAAABAAEAPMAAAAc&#10;BgAAAAA=&#10;" fillcolor="white [3201]" strokecolor="black [3213]" strokeweight=".5pt">
            <v:textbox>
              <w:txbxContent>
                <w:p w:rsidR="00B15119" w:rsidRPr="009D0758" w:rsidRDefault="00B15119" w:rsidP="005A47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нормативно-правового акта ______________________________________________________ (наименование органа местного самоуправления муниципального образования) </w:t>
                  </w:r>
                  <w:r w:rsidRPr="009D07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предоставлении разрешения или об отказе в предоставлении разрешения и выдача его копии заявителю </w:t>
                  </w:r>
                </w:p>
              </w:txbxContent>
            </v:textbox>
          </v:rect>
        </w:pic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452D62" w:rsidRPr="00430D73" w:rsidSect="0089276D">
          <w:type w:val="nextColumn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451"/>
      <w:bookmarkEnd w:id="23"/>
      <w:r w:rsidRPr="00AC437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</w:t>
      </w:r>
      <w:proofErr w:type="gramStart"/>
      <w:r w:rsidRPr="00AC437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C437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459"/>
      <w:bookmarkEnd w:id="24"/>
      <w:r w:rsidRPr="0056250A">
        <w:rPr>
          <w:rFonts w:ascii="Times New Roman" w:hAnsi="Times New Roman" w:cs="Times New Roman"/>
          <w:sz w:val="28"/>
          <w:szCs w:val="28"/>
        </w:rPr>
        <w:t>ЖУРНАЛ</w:t>
      </w:r>
    </w:p>
    <w:p w:rsidR="001B72BC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B72BC">
        <w:rPr>
          <w:rFonts w:ascii="Times New Roman" w:hAnsi="Times New Roman" w:cs="Times New Roman"/>
          <w:sz w:val="28"/>
          <w:szCs w:val="28"/>
        </w:rPr>
        <w:t xml:space="preserve">нормативно правового акта _____________________________________________________________________________ </w:t>
      </w:r>
    </w:p>
    <w:p w:rsidR="001B72BC" w:rsidRDefault="001B7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муниципального образования)</w:t>
      </w:r>
    </w:p>
    <w:p w:rsidR="00452D62" w:rsidRPr="0056250A" w:rsidRDefault="001B7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52D62" w:rsidRPr="0056250A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разрешения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участка </w:t>
      </w: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400"/>
        <w:gridCol w:w="5008"/>
        <w:gridCol w:w="2753"/>
        <w:gridCol w:w="3088"/>
      </w:tblGrid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1B72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1B72BC">
              <w:rPr>
                <w:rFonts w:ascii="Times New Roman" w:hAnsi="Times New Roman" w:cs="Times New Roman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Дата, подпись заявителя</w:t>
            </w: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DA1C1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52D62" w:rsidRPr="0056250A" w:rsidSect="0089276D">
      <w:type w:val="nextColumn"/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D62"/>
    <w:rsid w:val="00002A94"/>
    <w:rsid w:val="00007615"/>
    <w:rsid w:val="000133E6"/>
    <w:rsid w:val="0001431F"/>
    <w:rsid w:val="00022D6F"/>
    <w:rsid w:val="000318C9"/>
    <w:rsid w:val="00043960"/>
    <w:rsid w:val="00045143"/>
    <w:rsid w:val="00056314"/>
    <w:rsid w:val="00056AF0"/>
    <w:rsid w:val="0006015D"/>
    <w:rsid w:val="00066400"/>
    <w:rsid w:val="00093F50"/>
    <w:rsid w:val="000A326A"/>
    <w:rsid w:val="000A4BAE"/>
    <w:rsid w:val="000A6693"/>
    <w:rsid w:val="000B0AAF"/>
    <w:rsid w:val="000C0FA0"/>
    <w:rsid w:val="000C44A5"/>
    <w:rsid w:val="000C6FE8"/>
    <w:rsid w:val="000D2477"/>
    <w:rsid w:val="000F68AB"/>
    <w:rsid w:val="001204DF"/>
    <w:rsid w:val="00121030"/>
    <w:rsid w:val="00134512"/>
    <w:rsid w:val="0013464A"/>
    <w:rsid w:val="0013580E"/>
    <w:rsid w:val="001369AC"/>
    <w:rsid w:val="00137072"/>
    <w:rsid w:val="001375CE"/>
    <w:rsid w:val="00143267"/>
    <w:rsid w:val="001660B2"/>
    <w:rsid w:val="001714F0"/>
    <w:rsid w:val="0017228D"/>
    <w:rsid w:val="00172FC3"/>
    <w:rsid w:val="001739E2"/>
    <w:rsid w:val="00180D4F"/>
    <w:rsid w:val="00182F97"/>
    <w:rsid w:val="00195340"/>
    <w:rsid w:val="001A2EB6"/>
    <w:rsid w:val="001A5783"/>
    <w:rsid w:val="001A66C0"/>
    <w:rsid w:val="001B72BC"/>
    <w:rsid w:val="001D26C1"/>
    <w:rsid w:val="001D2F41"/>
    <w:rsid w:val="001D4A37"/>
    <w:rsid w:val="001E7C5F"/>
    <w:rsid w:val="00205432"/>
    <w:rsid w:val="0020632D"/>
    <w:rsid w:val="00213505"/>
    <w:rsid w:val="00216C35"/>
    <w:rsid w:val="00232399"/>
    <w:rsid w:val="002354C5"/>
    <w:rsid w:val="00237C22"/>
    <w:rsid w:val="002451E0"/>
    <w:rsid w:val="00253082"/>
    <w:rsid w:val="002724CD"/>
    <w:rsid w:val="002758A9"/>
    <w:rsid w:val="002814D1"/>
    <w:rsid w:val="00284A3B"/>
    <w:rsid w:val="00290757"/>
    <w:rsid w:val="002937E4"/>
    <w:rsid w:val="002B582D"/>
    <w:rsid w:val="002B6AC7"/>
    <w:rsid w:val="002B7AA4"/>
    <w:rsid w:val="002C403F"/>
    <w:rsid w:val="002D3C14"/>
    <w:rsid w:val="002D7C34"/>
    <w:rsid w:val="002E01DD"/>
    <w:rsid w:val="00301FD9"/>
    <w:rsid w:val="00303394"/>
    <w:rsid w:val="003239CD"/>
    <w:rsid w:val="00330880"/>
    <w:rsid w:val="0033270B"/>
    <w:rsid w:val="00341A65"/>
    <w:rsid w:val="0034429E"/>
    <w:rsid w:val="00344615"/>
    <w:rsid w:val="00345CED"/>
    <w:rsid w:val="00356CA0"/>
    <w:rsid w:val="00377F24"/>
    <w:rsid w:val="00386631"/>
    <w:rsid w:val="003870CF"/>
    <w:rsid w:val="003877CB"/>
    <w:rsid w:val="003945C2"/>
    <w:rsid w:val="003A3787"/>
    <w:rsid w:val="003A4242"/>
    <w:rsid w:val="003B135C"/>
    <w:rsid w:val="003C347A"/>
    <w:rsid w:val="003D4896"/>
    <w:rsid w:val="003D7982"/>
    <w:rsid w:val="003E0AE4"/>
    <w:rsid w:val="003E182C"/>
    <w:rsid w:val="003E33A0"/>
    <w:rsid w:val="003E6222"/>
    <w:rsid w:val="003E7245"/>
    <w:rsid w:val="003E73EE"/>
    <w:rsid w:val="00401E56"/>
    <w:rsid w:val="0040295D"/>
    <w:rsid w:val="00410061"/>
    <w:rsid w:val="0041431E"/>
    <w:rsid w:val="00414D52"/>
    <w:rsid w:val="004212EC"/>
    <w:rsid w:val="00422249"/>
    <w:rsid w:val="004308CF"/>
    <w:rsid w:val="00430D73"/>
    <w:rsid w:val="004347CC"/>
    <w:rsid w:val="00451406"/>
    <w:rsid w:val="00452D62"/>
    <w:rsid w:val="00465B72"/>
    <w:rsid w:val="00482812"/>
    <w:rsid w:val="00482C75"/>
    <w:rsid w:val="004A1962"/>
    <w:rsid w:val="004A671A"/>
    <w:rsid w:val="004C1553"/>
    <w:rsid w:val="004C31BA"/>
    <w:rsid w:val="004C7089"/>
    <w:rsid w:val="004C797E"/>
    <w:rsid w:val="004D097B"/>
    <w:rsid w:val="004D4F4A"/>
    <w:rsid w:val="004D7EA1"/>
    <w:rsid w:val="004E0071"/>
    <w:rsid w:val="004E7E30"/>
    <w:rsid w:val="004F47AF"/>
    <w:rsid w:val="005027C5"/>
    <w:rsid w:val="00506B89"/>
    <w:rsid w:val="00511412"/>
    <w:rsid w:val="005117B1"/>
    <w:rsid w:val="005333FD"/>
    <w:rsid w:val="00535128"/>
    <w:rsid w:val="00540066"/>
    <w:rsid w:val="005442A7"/>
    <w:rsid w:val="00551410"/>
    <w:rsid w:val="005575BC"/>
    <w:rsid w:val="0056250A"/>
    <w:rsid w:val="0056380A"/>
    <w:rsid w:val="00565110"/>
    <w:rsid w:val="00573E2C"/>
    <w:rsid w:val="0058326F"/>
    <w:rsid w:val="005860ED"/>
    <w:rsid w:val="00591142"/>
    <w:rsid w:val="005A345A"/>
    <w:rsid w:val="005A466E"/>
    <w:rsid w:val="005A4712"/>
    <w:rsid w:val="005B3C31"/>
    <w:rsid w:val="005D1608"/>
    <w:rsid w:val="005D4FF9"/>
    <w:rsid w:val="005D535F"/>
    <w:rsid w:val="005F1760"/>
    <w:rsid w:val="005F1D6D"/>
    <w:rsid w:val="005F3CB3"/>
    <w:rsid w:val="0060395A"/>
    <w:rsid w:val="0061124E"/>
    <w:rsid w:val="00615DFC"/>
    <w:rsid w:val="00617016"/>
    <w:rsid w:val="00617586"/>
    <w:rsid w:val="00620D4F"/>
    <w:rsid w:val="00626BB1"/>
    <w:rsid w:val="00630337"/>
    <w:rsid w:val="0063463D"/>
    <w:rsid w:val="006549F8"/>
    <w:rsid w:val="00672205"/>
    <w:rsid w:val="00695CBC"/>
    <w:rsid w:val="006A2920"/>
    <w:rsid w:val="006B14B6"/>
    <w:rsid w:val="006B4170"/>
    <w:rsid w:val="006B429F"/>
    <w:rsid w:val="006B639D"/>
    <w:rsid w:val="006B6E85"/>
    <w:rsid w:val="006E196C"/>
    <w:rsid w:val="006E26E8"/>
    <w:rsid w:val="006E6903"/>
    <w:rsid w:val="006F13DC"/>
    <w:rsid w:val="00702991"/>
    <w:rsid w:val="0070759A"/>
    <w:rsid w:val="00711C01"/>
    <w:rsid w:val="00723F46"/>
    <w:rsid w:val="00726943"/>
    <w:rsid w:val="00731663"/>
    <w:rsid w:val="007345F1"/>
    <w:rsid w:val="007462A3"/>
    <w:rsid w:val="00761BDC"/>
    <w:rsid w:val="00775445"/>
    <w:rsid w:val="00775E64"/>
    <w:rsid w:val="00781402"/>
    <w:rsid w:val="007A17D6"/>
    <w:rsid w:val="007A2173"/>
    <w:rsid w:val="007B7DB2"/>
    <w:rsid w:val="007C315D"/>
    <w:rsid w:val="007E0EFB"/>
    <w:rsid w:val="007E4757"/>
    <w:rsid w:val="007F0E6C"/>
    <w:rsid w:val="00807138"/>
    <w:rsid w:val="00823E7A"/>
    <w:rsid w:val="008331DD"/>
    <w:rsid w:val="00837A6E"/>
    <w:rsid w:val="00843FC8"/>
    <w:rsid w:val="008471A6"/>
    <w:rsid w:val="0085085D"/>
    <w:rsid w:val="00862A58"/>
    <w:rsid w:val="00886B69"/>
    <w:rsid w:val="00891DC8"/>
    <w:rsid w:val="0089276D"/>
    <w:rsid w:val="008A10A0"/>
    <w:rsid w:val="008A4279"/>
    <w:rsid w:val="008A502A"/>
    <w:rsid w:val="008A632A"/>
    <w:rsid w:val="008B05BD"/>
    <w:rsid w:val="008B38DF"/>
    <w:rsid w:val="008B7CFC"/>
    <w:rsid w:val="008C27E7"/>
    <w:rsid w:val="008C41C4"/>
    <w:rsid w:val="008C4E44"/>
    <w:rsid w:val="008E2D33"/>
    <w:rsid w:val="008E5B6A"/>
    <w:rsid w:val="008F748F"/>
    <w:rsid w:val="009046FA"/>
    <w:rsid w:val="00916480"/>
    <w:rsid w:val="00924F91"/>
    <w:rsid w:val="0094598D"/>
    <w:rsid w:val="00957813"/>
    <w:rsid w:val="00957E02"/>
    <w:rsid w:val="009609DD"/>
    <w:rsid w:val="009619AE"/>
    <w:rsid w:val="0096601E"/>
    <w:rsid w:val="00974F99"/>
    <w:rsid w:val="009820CC"/>
    <w:rsid w:val="00983AED"/>
    <w:rsid w:val="00986B7A"/>
    <w:rsid w:val="0099505F"/>
    <w:rsid w:val="009A77FD"/>
    <w:rsid w:val="009B2194"/>
    <w:rsid w:val="009B61B3"/>
    <w:rsid w:val="009C332E"/>
    <w:rsid w:val="009C505D"/>
    <w:rsid w:val="009D0758"/>
    <w:rsid w:val="009D508F"/>
    <w:rsid w:val="009D686B"/>
    <w:rsid w:val="009E0827"/>
    <w:rsid w:val="009F1640"/>
    <w:rsid w:val="009F19C1"/>
    <w:rsid w:val="00A34210"/>
    <w:rsid w:val="00A350EB"/>
    <w:rsid w:val="00A44623"/>
    <w:rsid w:val="00A46239"/>
    <w:rsid w:val="00A51046"/>
    <w:rsid w:val="00A737FE"/>
    <w:rsid w:val="00A7402F"/>
    <w:rsid w:val="00A778E1"/>
    <w:rsid w:val="00A86404"/>
    <w:rsid w:val="00A874DA"/>
    <w:rsid w:val="00A95B53"/>
    <w:rsid w:val="00A97F53"/>
    <w:rsid w:val="00AC4372"/>
    <w:rsid w:val="00AF468A"/>
    <w:rsid w:val="00B00EA7"/>
    <w:rsid w:val="00B022BE"/>
    <w:rsid w:val="00B132D1"/>
    <w:rsid w:val="00B15119"/>
    <w:rsid w:val="00B27C74"/>
    <w:rsid w:val="00B314DA"/>
    <w:rsid w:val="00B432C3"/>
    <w:rsid w:val="00B472AB"/>
    <w:rsid w:val="00B63BDD"/>
    <w:rsid w:val="00B71B25"/>
    <w:rsid w:val="00B7450F"/>
    <w:rsid w:val="00BB29F2"/>
    <w:rsid w:val="00BB6CC1"/>
    <w:rsid w:val="00BC2957"/>
    <w:rsid w:val="00BC3ABD"/>
    <w:rsid w:val="00BD2ED4"/>
    <w:rsid w:val="00BE1F6C"/>
    <w:rsid w:val="00BE36E0"/>
    <w:rsid w:val="00BE3792"/>
    <w:rsid w:val="00BF6620"/>
    <w:rsid w:val="00C02F84"/>
    <w:rsid w:val="00C12458"/>
    <w:rsid w:val="00C20FB3"/>
    <w:rsid w:val="00C214D7"/>
    <w:rsid w:val="00C42FED"/>
    <w:rsid w:val="00C652F1"/>
    <w:rsid w:val="00C72BE4"/>
    <w:rsid w:val="00C9038A"/>
    <w:rsid w:val="00CC05F2"/>
    <w:rsid w:val="00CC2274"/>
    <w:rsid w:val="00CC356D"/>
    <w:rsid w:val="00CC4968"/>
    <w:rsid w:val="00CD27D6"/>
    <w:rsid w:val="00CD3B0C"/>
    <w:rsid w:val="00CD6BA4"/>
    <w:rsid w:val="00CE4A1B"/>
    <w:rsid w:val="00CF6454"/>
    <w:rsid w:val="00D01C69"/>
    <w:rsid w:val="00D0207F"/>
    <w:rsid w:val="00D0638B"/>
    <w:rsid w:val="00D111ED"/>
    <w:rsid w:val="00D1150F"/>
    <w:rsid w:val="00D14CD7"/>
    <w:rsid w:val="00D1683D"/>
    <w:rsid w:val="00D228BB"/>
    <w:rsid w:val="00D23BA8"/>
    <w:rsid w:val="00D24B1C"/>
    <w:rsid w:val="00D312C2"/>
    <w:rsid w:val="00D42662"/>
    <w:rsid w:val="00D52B0A"/>
    <w:rsid w:val="00D5511D"/>
    <w:rsid w:val="00D563CC"/>
    <w:rsid w:val="00D61CA9"/>
    <w:rsid w:val="00D80A36"/>
    <w:rsid w:val="00D81166"/>
    <w:rsid w:val="00D97B39"/>
    <w:rsid w:val="00DA1C12"/>
    <w:rsid w:val="00DB41BE"/>
    <w:rsid w:val="00DB5C1E"/>
    <w:rsid w:val="00DB667E"/>
    <w:rsid w:val="00DD1F5A"/>
    <w:rsid w:val="00DE0F41"/>
    <w:rsid w:val="00DE350E"/>
    <w:rsid w:val="00DE4FDF"/>
    <w:rsid w:val="00E17C03"/>
    <w:rsid w:val="00E21AC1"/>
    <w:rsid w:val="00E60582"/>
    <w:rsid w:val="00E666E5"/>
    <w:rsid w:val="00E66759"/>
    <w:rsid w:val="00E813E3"/>
    <w:rsid w:val="00E9331D"/>
    <w:rsid w:val="00E96384"/>
    <w:rsid w:val="00EA33E2"/>
    <w:rsid w:val="00EB2F83"/>
    <w:rsid w:val="00EC1D6E"/>
    <w:rsid w:val="00EC3E27"/>
    <w:rsid w:val="00EC4C04"/>
    <w:rsid w:val="00EC68E9"/>
    <w:rsid w:val="00ED2A50"/>
    <w:rsid w:val="00ED326C"/>
    <w:rsid w:val="00EE1C23"/>
    <w:rsid w:val="00EE2429"/>
    <w:rsid w:val="00EF2967"/>
    <w:rsid w:val="00F00BF8"/>
    <w:rsid w:val="00F05135"/>
    <w:rsid w:val="00F137AF"/>
    <w:rsid w:val="00F16BCC"/>
    <w:rsid w:val="00F209A5"/>
    <w:rsid w:val="00F34FBB"/>
    <w:rsid w:val="00F605D4"/>
    <w:rsid w:val="00F71C76"/>
    <w:rsid w:val="00F8720C"/>
    <w:rsid w:val="00F9334B"/>
    <w:rsid w:val="00FA43E9"/>
    <w:rsid w:val="00FA7CE3"/>
    <w:rsid w:val="00FA7ED4"/>
    <w:rsid w:val="00FB108B"/>
    <w:rsid w:val="00FB7484"/>
    <w:rsid w:val="00FE0E38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57813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06B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andreevskoe.ru" TargetMode="External"/><Relationship Id="rId13" Type="http://schemas.openxmlformats.org/officeDocument/2006/relationships/hyperlink" Target="consultantplus://offline/ref=7773CBC73703859520C106169D59C8797D6509BFC2C187828548D0CB42VE2DL" TargetMode="External"/><Relationship Id="rId18" Type="http://schemas.openxmlformats.org/officeDocument/2006/relationships/hyperlink" Target="consultantplus://offline/ref=7773CBC73703859520C106169D59C8797D650CBFC6CC87828548D0CB42VE2D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773CBC73703859520C1181B8B359670756950B0C2CF88D6D0178B9615E4573CVE26L" TargetMode="External"/><Relationship Id="rId7" Type="http://schemas.openxmlformats.org/officeDocument/2006/relationships/hyperlink" Target="consultantplus://offline/ref=7773CBC73703859520C106169D59C8797D650DBAC4CD87828548D0CB42ED5D6BA1911553FD89B157VA2FL" TargetMode="External"/><Relationship Id="rId12" Type="http://schemas.openxmlformats.org/officeDocument/2006/relationships/hyperlink" Target="consultantplus://offline/ref=7773CBC73703859520C106169D59C8797D650DB5CFCC87828548D0CB42ED5D6BA1911553FD89B75FVA2EL" TargetMode="External"/><Relationship Id="rId17" Type="http://schemas.openxmlformats.org/officeDocument/2006/relationships/hyperlink" Target="consultantplus://offline/ref=7773CBC73703859520C106169D59C8797D6308B9C1C087828548D0CB42VE2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73CBC73703859520C106169D59C8797D6408BDC2C987828548D0CB42VE2DL" TargetMode="External"/><Relationship Id="rId20" Type="http://schemas.openxmlformats.org/officeDocument/2006/relationships/hyperlink" Target="consultantplus://offline/ref=7773CBC73703859520C119039859C8797D6106BACEC3DA888D11DCC9V425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C7BE251B003FE089CCA06B72672BEED20654F29BEE2FAAD2980C8363A7B2A355A9BBB1F45087072Ab0G" TargetMode="External"/><Relationship Id="rId11" Type="http://schemas.openxmlformats.org/officeDocument/2006/relationships/hyperlink" Target="consultantplus://offline/ref=7773CBC73703859520C106169D59C8797D650DB8C0C187828548D0CB42VE2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73CBC73703859520C106169D59C8797D6606BAC6C187828548D0CB42VE2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73CBC73703859520C106169D59C8797D6508BFC3C187828548D0CB42VE2DL" TargetMode="External"/><Relationship Id="rId19" Type="http://schemas.openxmlformats.org/officeDocument/2006/relationships/hyperlink" Target="consultantplus://offline/ref=7773CBC73703859520C106169D59C8797D640DB8C3CB87828548D0CB42VE2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andreevskoe.ru" TargetMode="External"/><Relationship Id="rId14" Type="http://schemas.openxmlformats.org/officeDocument/2006/relationships/hyperlink" Target="consultantplus://offline/ref=7773CBC73703859520C106169D59C8797D6707BDC5C087828548D0CB42VE2D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756A1-0BB7-4184-8D32-6425EA36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7354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Валерьевна</dc:creator>
  <cp:lastModifiedBy>User</cp:lastModifiedBy>
  <cp:revision>49</cp:revision>
  <cp:lastPrinted>2015-11-19T03:34:00Z</cp:lastPrinted>
  <dcterms:created xsi:type="dcterms:W3CDTF">2015-08-03T07:56:00Z</dcterms:created>
  <dcterms:modified xsi:type="dcterms:W3CDTF">2015-11-19T03:36:00Z</dcterms:modified>
</cp:coreProperties>
</file>